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504" w:rsidRDefault="00492842" w:rsidP="00C9150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для выполнения контрольных работ</w:t>
      </w:r>
    </w:p>
    <w:p w:rsidR="005D5BEB" w:rsidRDefault="00492842" w:rsidP="00C9150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направлению 44.04.04 Профессиональное обучение (по отраслям)</w:t>
      </w:r>
    </w:p>
    <w:p w:rsidR="00492842" w:rsidRDefault="00492842" w:rsidP="004928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842" w:rsidRDefault="00492842" w:rsidP="004928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контрольных работ включает следующие этапы:</w:t>
      </w:r>
    </w:p>
    <w:p w:rsidR="00492842" w:rsidRPr="00492842" w:rsidRDefault="00492842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492842">
        <w:rPr>
          <w:rFonts w:ascii="Times New Roman" w:hAnsi="Times New Roman" w:cs="Times New Roman"/>
          <w:i/>
          <w:sz w:val="28"/>
          <w:szCs w:val="28"/>
        </w:rPr>
        <w:t>Выбор темы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 осуществляться следующим образом:</w:t>
      </w:r>
    </w:p>
    <w:p w:rsidR="00492842" w:rsidRPr="00492842" w:rsidRDefault="00492842" w:rsidP="00492842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предложенного списка</w:t>
      </w:r>
      <w:r w:rsidR="00D147C0">
        <w:rPr>
          <w:rFonts w:ascii="Times New Roman" w:hAnsi="Times New Roman" w:cs="Times New Roman"/>
          <w:sz w:val="28"/>
          <w:szCs w:val="28"/>
        </w:rPr>
        <w:t xml:space="preserve"> (</w:t>
      </w:r>
      <w:r w:rsidR="00D147C0" w:rsidRPr="007603C0">
        <w:rPr>
          <w:rFonts w:ascii="Times New Roman" w:hAnsi="Times New Roman" w:cs="Times New Roman"/>
          <w:b/>
          <w:sz w:val="28"/>
          <w:szCs w:val="28"/>
        </w:rPr>
        <w:t>приложение 1</w:t>
      </w:r>
      <w:r w:rsidR="00D147C0">
        <w:rPr>
          <w:rFonts w:ascii="Times New Roman" w:hAnsi="Times New Roman" w:cs="Times New Roman"/>
          <w:sz w:val="28"/>
          <w:szCs w:val="28"/>
        </w:rPr>
        <w:t xml:space="preserve"> </w:t>
      </w:r>
      <w:r w:rsidR="0016326E">
        <w:rPr>
          <w:rFonts w:ascii="Times New Roman" w:hAnsi="Times New Roman" w:cs="Times New Roman"/>
          <w:sz w:val="28"/>
          <w:szCs w:val="28"/>
        </w:rPr>
        <w:t>–</w:t>
      </w:r>
      <w:r w:rsidR="00D147C0">
        <w:rPr>
          <w:rFonts w:ascii="Times New Roman" w:hAnsi="Times New Roman" w:cs="Times New Roman"/>
          <w:sz w:val="28"/>
          <w:szCs w:val="28"/>
        </w:rPr>
        <w:t xml:space="preserve"> Список</w:t>
      </w:r>
      <w:r w:rsidR="0016326E">
        <w:rPr>
          <w:rFonts w:ascii="Times New Roman" w:hAnsi="Times New Roman" w:cs="Times New Roman"/>
          <w:sz w:val="28"/>
          <w:szCs w:val="28"/>
        </w:rPr>
        <w:t xml:space="preserve"> 1:</w:t>
      </w:r>
      <w:r w:rsidR="00D147C0">
        <w:rPr>
          <w:rFonts w:ascii="Times New Roman" w:hAnsi="Times New Roman" w:cs="Times New Roman"/>
          <w:sz w:val="28"/>
          <w:szCs w:val="28"/>
        </w:rPr>
        <w:t xml:space="preserve"> </w:t>
      </w:r>
      <w:r w:rsidR="0016326E">
        <w:rPr>
          <w:rFonts w:ascii="Times New Roman" w:hAnsi="Times New Roman" w:cs="Times New Roman"/>
          <w:sz w:val="28"/>
          <w:szCs w:val="28"/>
        </w:rPr>
        <w:t>Т</w:t>
      </w:r>
      <w:r w:rsidR="00D147C0">
        <w:rPr>
          <w:rFonts w:ascii="Times New Roman" w:hAnsi="Times New Roman" w:cs="Times New Roman"/>
          <w:sz w:val="28"/>
          <w:szCs w:val="28"/>
        </w:rPr>
        <w:t>ем</w:t>
      </w:r>
      <w:r w:rsidR="0016326E">
        <w:rPr>
          <w:rFonts w:ascii="Times New Roman" w:hAnsi="Times New Roman" w:cs="Times New Roman"/>
          <w:sz w:val="28"/>
          <w:szCs w:val="28"/>
        </w:rPr>
        <w:t xml:space="preserve">ы контрольных работ по учебной дисциплине </w:t>
      </w:r>
      <w:r w:rsidR="00550483" w:rsidRPr="00550483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«Мониторинг</w:t>
      </w:r>
      <w:r w:rsidR="00550483" w:rsidRPr="00550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профессионального образования»</w:t>
      </w:r>
      <w:r w:rsidR="00D147C0">
        <w:rPr>
          <w:rFonts w:ascii="Times New Roman" w:hAnsi="Times New Roman" w:cs="Times New Roman"/>
          <w:sz w:val="28"/>
          <w:szCs w:val="28"/>
        </w:rPr>
        <w:t>);</w:t>
      </w:r>
    </w:p>
    <w:p w:rsidR="00492842" w:rsidRPr="009E4EF2" w:rsidRDefault="00492842" w:rsidP="00492842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самостоятельно.</w:t>
      </w:r>
    </w:p>
    <w:p w:rsidR="009E4EF2" w:rsidRPr="00492842" w:rsidRDefault="009E4EF2" w:rsidP="009E4EF2">
      <w:pPr>
        <w:pStyle w:val="a3"/>
        <w:ind w:left="1869" w:firstLine="0"/>
        <w:rPr>
          <w:rFonts w:ascii="Times New Roman" w:hAnsi="Times New Roman" w:cs="Times New Roman"/>
          <w:i/>
          <w:sz w:val="28"/>
          <w:szCs w:val="28"/>
        </w:rPr>
      </w:pPr>
    </w:p>
    <w:p w:rsidR="00492842" w:rsidRPr="00550483" w:rsidRDefault="00492842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Определение варианта </w:t>
      </w:r>
      <w:r w:rsidR="00D147C0">
        <w:rPr>
          <w:rFonts w:ascii="Times New Roman" w:hAnsi="Times New Roman" w:cs="Times New Roman"/>
          <w:sz w:val="28"/>
          <w:szCs w:val="28"/>
        </w:rPr>
        <w:t xml:space="preserve">выполнения контрольной работы </w:t>
      </w:r>
      <w:r w:rsidR="00550483" w:rsidRPr="00F744C2">
        <w:rPr>
          <w:rFonts w:ascii="Times New Roman" w:hAnsi="Times New Roman"/>
          <w:sz w:val="28"/>
          <w:szCs w:val="28"/>
        </w:rPr>
        <w:t>осуществляется сочетанием предпоследней и последней цифр зачетной книжки</w:t>
      </w:r>
      <w:r w:rsidR="005504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50483">
        <w:rPr>
          <w:rFonts w:ascii="Times New Roman" w:hAnsi="Times New Roman"/>
          <w:sz w:val="28"/>
          <w:szCs w:val="28"/>
        </w:rPr>
        <w:t>см.таблицу</w:t>
      </w:r>
      <w:proofErr w:type="spellEnd"/>
      <w:r w:rsidR="00550483">
        <w:rPr>
          <w:rFonts w:ascii="Times New Roman" w:hAnsi="Times New Roman"/>
          <w:sz w:val="28"/>
          <w:szCs w:val="28"/>
        </w:rPr>
        <w:t xml:space="preserve"> № 1</w:t>
      </w:r>
      <w:r w:rsidR="00550483">
        <w:rPr>
          <w:rFonts w:ascii="Times New Roman" w:hAnsi="Times New Roman"/>
          <w:i/>
          <w:sz w:val="28"/>
          <w:szCs w:val="28"/>
        </w:rPr>
        <w:t xml:space="preserve"> </w:t>
      </w:r>
      <w:bookmarkStart w:id="0" w:name="_GoBack"/>
      <w:bookmarkEnd w:id="0"/>
      <w:r w:rsidR="00D147C0">
        <w:rPr>
          <w:rFonts w:ascii="Times New Roman" w:hAnsi="Times New Roman" w:cs="Times New Roman"/>
          <w:sz w:val="28"/>
          <w:szCs w:val="28"/>
        </w:rPr>
        <w:t>(</w:t>
      </w:r>
      <w:r w:rsidR="007603C0" w:rsidRPr="007603C0">
        <w:rPr>
          <w:rFonts w:ascii="Times New Roman" w:hAnsi="Times New Roman" w:cs="Times New Roman"/>
          <w:b/>
          <w:sz w:val="28"/>
          <w:szCs w:val="28"/>
        </w:rPr>
        <w:t>приложение 2</w:t>
      </w:r>
      <w:r w:rsidR="007603C0">
        <w:rPr>
          <w:rFonts w:ascii="Times New Roman" w:hAnsi="Times New Roman" w:cs="Times New Roman"/>
          <w:sz w:val="28"/>
          <w:szCs w:val="28"/>
        </w:rPr>
        <w:t xml:space="preserve"> - </w:t>
      </w:r>
      <w:r w:rsidR="00550483">
        <w:rPr>
          <w:rFonts w:ascii="Times New Roman" w:hAnsi="Times New Roman" w:cs="Times New Roman"/>
          <w:sz w:val="28"/>
          <w:szCs w:val="28"/>
        </w:rPr>
        <w:t>таблица 2</w:t>
      </w:r>
      <w:r w:rsidR="007603C0">
        <w:rPr>
          <w:rFonts w:ascii="Times New Roman" w:hAnsi="Times New Roman" w:cs="Times New Roman"/>
          <w:sz w:val="28"/>
          <w:szCs w:val="28"/>
        </w:rPr>
        <w:t>:</w:t>
      </w:r>
      <w:r w:rsidR="0016326E">
        <w:rPr>
          <w:rFonts w:ascii="Times New Roman" w:hAnsi="Times New Roman" w:cs="Times New Roman"/>
          <w:sz w:val="28"/>
          <w:szCs w:val="28"/>
        </w:rPr>
        <w:t xml:space="preserve"> Матрица соответствия содержания</w:t>
      </w:r>
      <w:r w:rsidR="005F2AAA">
        <w:rPr>
          <w:rFonts w:ascii="Times New Roman" w:hAnsi="Times New Roman" w:cs="Times New Roman"/>
          <w:sz w:val="28"/>
          <w:szCs w:val="28"/>
        </w:rPr>
        <w:t>,</w:t>
      </w:r>
      <w:r w:rsidR="0016326E">
        <w:rPr>
          <w:rFonts w:ascii="Times New Roman" w:hAnsi="Times New Roman" w:cs="Times New Roman"/>
          <w:sz w:val="28"/>
          <w:szCs w:val="28"/>
        </w:rPr>
        <w:t xml:space="preserve"> </w:t>
      </w:r>
      <w:r w:rsidR="007603C0">
        <w:rPr>
          <w:rFonts w:ascii="Times New Roman" w:hAnsi="Times New Roman" w:cs="Times New Roman"/>
          <w:sz w:val="28"/>
          <w:szCs w:val="28"/>
        </w:rPr>
        <w:t>трудоёмкости контрольной работы с её оценкой</w:t>
      </w:r>
      <w:r w:rsidR="00D147C0">
        <w:rPr>
          <w:rFonts w:ascii="Times New Roman" w:hAnsi="Times New Roman" w:cs="Times New Roman"/>
          <w:sz w:val="28"/>
          <w:szCs w:val="28"/>
        </w:rPr>
        <w:t>).</w:t>
      </w:r>
    </w:p>
    <w:p w:rsidR="00550483" w:rsidRDefault="00550483" w:rsidP="00550483">
      <w:pPr>
        <w:pStyle w:val="a8"/>
        <w:ind w:left="1069"/>
        <w:rPr>
          <w:iCs/>
          <w:sz w:val="28"/>
          <w:szCs w:val="28"/>
          <w:u w:val="none"/>
        </w:rPr>
      </w:pPr>
      <w:r w:rsidRPr="00F744C2">
        <w:rPr>
          <w:i/>
          <w:iCs/>
          <w:sz w:val="28"/>
          <w:szCs w:val="28"/>
          <w:u w:val="none"/>
        </w:rPr>
        <w:t>Таблица № 1</w:t>
      </w:r>
    </w:p>
    <w:p w:rsidR="00550483" w:rsidRPr="001F790D" w:rsidRDefault="00550483" w:rsidP="00550483">
      <w:pPr>
        <w:pStyle w:val="a3"/>
        <w:ind w:left="1069" w:firstLine="0"/>
        <w:rPr>
          <w:sz w:val="28"/>
          <w:szCs w:val="28"/>
        </w:rPr>
      </w:pPr>
    </w:p>
    <w:tbl>
      <w:tblPr>
        <w:tblW w:w="983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911"/>
        <w:gridCol w:w="911"/>
        <w:gridCol w:w="911"/>
        <w:gridCol w:w="911"/>
        <w:gridCol w:w="912"/>
        <w:gridCol w:w="911"/>
        <w:gridCol w:w="911"/>
        <w:gridCol w:w="911"/>
        <w:gridCol w:w="911"/>
        <w:gridCol w:w="912"/>
      </w:tblGrid>
      <w:tr w:rsidR="00550483" w:rsidRPr="006D48B8" w:rsidTr="00D137E5">
        <w:tc>
          <w:tcPr>
            <w:tcW w:w="720" w:type="dxa"/>
            <w:vMerge w:val="restart"/>
            <w:textDirection w:val="btLr"/>
            <w:vAlign w:val="center"/>
          </w:tcPr>
          <w:p w:rsidR="00550483" w:rsidRPr="006D48B8" w:rsidRDefault="00550483" w:rsidP="00D137E5">
            <w:pPr>
              <w:pStyle w:val="a8"/>
              <w:ind w:left="113" w:right="113"/>
              <w:rPr>
                <w:iCs/>
                <w:sz w:val="20"/>
                <w:szCs w:val="20"/>
                <w:u w:val="none"/>
              </w:rPr>
            </w:pPr>
            <w:r w:rsidRPr="006D48B8">
              <w:rPr>
                <w:iCs/>
                <w:sz w:val="20"/>
                <w:szCs w:val="20"/>
                <w:u w:val="none"/>
              </w:rPr>
              <w:t>Предпоследняя цифра</w:t>
            </w:r>
          </w:p>
        </w:tc>
        <w:tc>
          <w:tcPr>
            <w:tcW w:w="9112" w:type="dxa"/>
            <w:gridSpan w:val="10"/>
          </w:tcPr>
          <w:p w:rsidR="00550483" w:rsidRPr="006D48B8" w:rsidRDefault="00550483" w:rsidP="00D137E5">
            <w:pPr>
              <w:pStyle w:val="a8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>Последняя цифра зачетной книжки</w:t>
            </w:r>
          </w:p>
        </w:tc>
      </w:tr>
      <w:tr w:rsidR="00550483" w:rsidRPr="006D48B8" w:rsidTr="00D137E5">
        <w:tc>
          <w:tcPr>
            <w:tcW w:w="720" w:type="dxa"/>
            <w:vMerge/>
          </w:tcPr>
          <w:p w:rsidR="00550483" w:rsidRPr="006D48B8" w:rsidRDefault="00550483" w:rsidP="00D137E5">
            <w:pPr>
              <w:pStyle w:val="a8"/>
              <w:jc w:val="both"/>
              <w:rPr>
                <w:iCs/>
                <w:sz w:val="28"/>
                <w:szCs w:val="28"/>
                <w:u w:val="none"/>
              </w:rPr>
            </w:pPr>
          </w:p>
        </w:tc>
        <w:tc>
          <w:tcPr>
            <w:tcW w:w="911" w:type="dxa"/>
          </w:tcPr>
          <w:p w:rsidR="00550483" w:rsidRPr="006D48B8" w:rsidRDefault="00550483" w:rsidP="00D137E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</w:tcPr>
          <w:p w:rsidR="00550483" w:rsidRPr="006D48B8" w:rsidRDefault="00550483" w:rsidP="00D137E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</w:tcPr>
          <w:p w:rsidR="00550483" w:rsidRPr="006D48B8" w:rsidRDefault="00550483" w:rsidP="00D137E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</w:tcPr>
          <w:p w:rsidR="00550483" w:rsidRPr="006D48B8" w:rsidRDefault="00550483" w:rsidP="00D137E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2" w:type="dxa"/>
          </w:tcPr>
          <w:p w:rsidR="00550483" w:rsidRPr="006D48B8" w:rsidRDefault="00550483" w:rsidP="00D137E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</w:tcPr>
          <w:p w:rsidR="00550483" w:rsidRPr="006D48B8" w:rsidRDefault="00550483" w:rsidP="00D137E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</w:tcPr>
          <w:p w:rsidR="00550483" w:rsidRPr="006D48B8" w:rsidRDefault="00550483" w:rsidP="00D137E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</w:tcPr>
          <w:p w:rsidR="00550483" w:rsidRPr="006D48B8" w:rsidRDefault="00550483" w:rsidP="00D137E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</w:tcPr>
          <w:p w:rsidR="00550483" w:rsidRPr="006D48B8" w:rsidRDefault="00550483" w:rsidP="00D137E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2" w:type="dxa"/>
          </w:tcPr>
          <w:p w:rsidR="00550483" w:rsidRPr="006D48B8" w:rsidRDefault="00550483" w:rsidP="00D137E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9</w:t>
            </w:r>
          </w:p>
        </w:tc>
      </w:tr>
      <w:tr w:rsidR="00550483" w:rsidRPr="006D48B8" w:rsidTr="00D137E5">
        <w:trPr>
          <w:trHeight w:val="725"/>
        </w:trPr>
        <w:tc>
          <w:tcPr>
            <w:tcW w:w="720" w:type="dxa"/>
            <w:vMerge/>
          </w:tcPr>
          <w:p w:rsidR="00550483" w:rsidRPr="006D48B8" w:rsidRDefault="00550483" w:rsidP="00D137E5">
            <w:pPr>
              <w:pStyle w:val="a8"/>
              <w:jc w:val="both"/>
              <w:rPr>
                <w:iCs/>
                <w:sz w:val="28"/>
                <w:szCs w:val="28"/>
                <w:u w:val="none"/>
              </w:rPr>
            </w:pPr>
          </w:p>
        </w:tc>
        <w:tc>
          <w:tcPr>
            <w:tcW w:w="9112" w:type="dxa"/>
            <w:gridSpan w:val="10"/>
            <w:vAlign w:val="center"/>
          </w:tcPr>
          <w:p w:rsidR="00550483" w:rsidRPr="006D48B8" w:rsidRDefault="00550483" w:rsidP="00D137E5">
            <w:pPr>
              <w:pStyle w:val="a8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>Номера вопросов</w:t>
            </w:r>
          </w:p>
        </w:tc>
      </w:tr>
      <w:tr w:rsidR="00550483" w:rsidRPr="006D48B8" w:rsidTr="00D137E5">
        <w:tc>
          <w:tcPr>
            <w:tcW w:w="720" w:type="dxa"/>
          </w:tcPr>
          <w:p w:rsidR="00550483" w:rsidRPr="006D48B8" w:rsidRDefault="00550483" w:rsidP="00D137E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vAlign w:val="center"/>
          </w:tcPr>
          <w:p w:rsidR="00550483" w:rsidRPr="006D48B8" w:rsidRDefault="00550483" w:rsidP="00D137E5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10;  </w:t>
            </w:r>
          </w:p>
        </w:tc>
      </w:tr>
      <w:tr w:rsidR="00550483" w:rsidRPr="006D48B8" w:rsidTr="00D137E5">
        <w:tc>
          <w:tcPr>
            <w:tcW w:w="720" w:type="dxa"/>
          </w:tcPr>
          <w:p w:rsidR="00550483" w:rsidRPr="006D48B8" w:rsidRDefault="00550483" w:rsidP="00D137E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14;  </w:t>
            </w:r>
          </w:p>
        </w:tc>
        <w:tc>
          <w:tcPr>
            <w:tcW w:w="912" w:type="dxa"/>
            <w:vAlign w:val="center"/>
          </w:tcPr>
          <w:p w:rsidR="00550483" w:rsidRPr="006D48B8" w:rsidRDefault="00550483" w:rsidP="00D137E5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2;    </w:t>
            </w:r>
          </w:p>
        </w:tc>
        <w:tc>
          <w:tcPr>
            <w:tcW w:w="912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3;    </w:t>
            </w:r>
          </w:p>
        </w:tc>
      </w:tr>
      <w:tr w:rsidR="00550483" w:rsidRPr="006D48B8" w:rsidTr="00D137E5">
        <w:tc>
          <w:tcPr>
            <w:tcW w:w="720" w:type="dxa"/>
          </w:tcPr>
          <w:p w:rsidR="00550483" w:rsidRPr="006D48B8" w:rsidRDefault="00550483" w:rsidP="00D137E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7;    </w:t>
            </w:r>
          </w:p>
        </w:tc>
        <w:tc>
          <w:tcPr>
            <w:tcW w:w="912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12;  </w:t>
            </w:r>
          </w:p>
        </w:tc>
        <w:tc>
          <w:tcPr>
            <w:tcW w:w="912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13;  </w:t>
            </w:r>
          </w:p>
        </w:tc>
      </w:tr>
      <w:tr w:rsidR="00550483" w:rsidRPr="006D48B8" w:rsidTr="00D137E5">
        <w:tc>
          <w:tcPr>
            <w:tcW w:w="720" w:type="dxa"/>
          </w:tcPr>
          <w:p w:rsidR="00550483" w:rsidRPr="006D48B8" w:rsidRDefault="00550483" w:rsidP="00D137E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17;  </w:t>
            </w:r>
          </w:p>
        </w:tc>
        <w:tc>
          <w:tcPr>
            <w:tcW w:w="912" w:type="dxa"/>
            <w:vAlign w:val="center"/>
          </w:tcPr>
          <w:p w:rsidR="00550483" w:rsidRPr="006D48B8" w:rsidRDefault="00550483" w:rsidP="00D137E5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5;     </w:t>
            </w:r>
          </w:p>
        </w:tc>
        <w:tc>
          <w:tcPr>
            <w:tcW w:w="912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6;    </w:t>
            </w:r>
          </w:p>
        </w:tc>
      </w:tr>
      <w:tr w:rsidR="00550483" w:rsidRPr="006D48B8" w:rsidTr="00D137E5">
        <w:tc>
          <w:tcPr>
            <w:tcW w:w="720" w:type="dxa"/>
          </w:tcPr>
          <w:p w:rsidR="00550483" w:rsidRPr="006D48B8" w:rsidRDefault="00550483" w:rsidP="00D137E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10;  </w:t>
            </w:r>
          </w:p>
        </w:tc>
        <w:tc>
          <w:tcPr>
            <w:tcW w:w="912" w:type="dxa"/>
            <w:vAlign w:val="center"/>
          </w:tcPr>
          <w:p w:rsidR="00550483" w:rsidRPr="006D48B8" w:rsidRDefault="00550483" w:rsidP="00D137E5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15;   </w:t>
            </w:r>
          </w:p>
        </w:tc>
        <w:tc>
          <w:tcPr>
            <w:tcW w:w="912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16;  </w:t>
            </w:r>
          </w:p>
        </w:tc>
      </w:tr>
      <w:tr w:rsidR="00550483" w:rsidRPr="006D48B8" w:rsidTr="00D137E5">
        <w:tc>
          <w:tcPr>
            <w:tcW w:w="720" w:type="dxa"/>
          </w:tcPr>
          <w:p w:rsidR="00550483" w:rsidRPr="006D48B8" w:rsidRDefault="00550483" w:rsidP="00D137E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3;    </w:t>
            </w:r>
          </w:p>
        </w:tc>
        <w:tc>
          <w:tcPr>
            <w:tcW w:w="912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8;    </w:t>
            </w:r>
          </w:p>
        </w:tc>
        <w:tc>
          <w:tcPr>
            <w:tcW w:w="912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9;    </w:t>
            </w:r>
          </w:p>
        </w:tc>
      </w:tr>
      <w:tr w:rsidR="00550483" w:rsidRPr="006D48B8" w:rsidTr="00D137E5">
        <w:tc>
          <w:tcPr>
            <w:tcW w:w="720" w:type="dxa"/>
          </w:tcPr>
          <w:p w:rsidR="00550483" w:rsidRPr="006D48B8" w:rsidRDefault="00550483" w:rsidP="00D137E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>10;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13;  </w:t>
            </w:r>
          </w:p>
        </w:tc>
        <w:tc>
          <w:tcPr>
            <w:tcW w:w="912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1;     </w:t>
            </w:r>
          </w:p>
        </w:tc>
        <w:tc>
          <w:tcPr>
            <w:tcW w:w="912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2;    </w:t>
            </w:r>
          </w:p>
        </w:tc>
      </w:tr>
      <w:tr w:rsidR="00550483" w:rsidRPr="006D48B8" w:rsidTr="00D137E5">
        <w:tc>
          <w:tcPr>
            <w:tcW w:w="720" w:type="dxa"/>
          </w:tcPr>
          <w:p w:rsidR="00550483" w:rsidRPr="006D48B8" w:rsidRDefault="00550483" w:rsidP="00D137E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6;    </w:t>
            </w:r>
          </w:p>
        </w:tc>
        <w:tc>
          <w:tcPr>
            <w:tcW w:w="912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11;   </w:t>
            </w:r>
          </w:p>
        </w:tc>
        <w:tc>
          <w:tcPr>
            <w:tcW w:w="912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12;  </w:t>
            </w:r>
          </w:p>
        </w:tc>
      </w:tr>
      <w:tr w:rsidR="00550483" w:rsidRPr="006D48B8" w:rsidTr="00D137E5">
        <w:tc>
          <w:tcPr>
            <w:tcW w:w="720" w:type="dxa"/>
          </w:tcPr>
          <w:p w:rsidR="00550483" w:rsidRPr="006D48B8" w:rsidRDefault="00550483" w:rsidP="00D137E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16;  </w:t>
            </w:r>
          </w:p>
        </w:tc>
        <w:tc>
          <w:tcPr>
            <w:tcW w:w="912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vAlign w:val="center"/>
          </w:tcPr>
          <w:p w:rsidR="00550483" w:rsidRPr="006D48B8" w:rsidRDefault="00550483" w:rsidP="00D137E5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5;     </w:t>
            </w:r>
          </w:p>
        </w:tc>
      </w:tr>
      <w:tr w:rsidR="00550483" w:rsidRPr="006D48B8" w:rsidTr="00D137E5">
        <w:tc>
          <w:tcPr>
            <w:tcW w:w="720" w:type="dxa"/>
          </w:tcPr>
          <w:p w:rsidR="00550483" w:rsidRPr="006D48B8" w:rsidRDefault="00550483" w:rsidP="00D137E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9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vAlign w:val="center"/>
          </w:tcPr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vAlign w:val="center"/>
          </w:tcPr>
          <w:p w:rsidR="00550483" w:rsidRDefault="00550483" w:rsidP="00D137E5">
            <w:pPr>
              <w:pStyle w:val="a8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  </w:t>
            </w:r>
            <w:r w:rsidRPr="006D48B8">
              <w:rPr>
                <w:iCs/>
                <w:u w:val="none"/>
              </w:rPr>
              <w:t xml:space="preserve">14;  </w:t>
            </w:r>
          </w:p>
          <w:p w:rsidR="00550483" w:rsidRPr="006D48B8" w:rsidRDefault="00550483" w:rsidP="00D137E5">
            <w:pPr>
              <w:pStyle w:val="a8"/>
              <w:jc w:val="left"/>
              <w:rPr>
                <w:iCs/>
                <w:u w:val="none"/>
              </w:rPr>
            </w:pPr>
          </w:p>
        </w:tc>
        <w:tc>
          <w:tcPr>
            <w:tcW w:w="912" w:type="dxa"/>
            <w:vAlign w:val="center"/>
          </w:tcPr>
          <w:p w:rsidR="00550483" w:rsidRPr="006D48B8" w:rsidRDefault="00550483" w:rsidP="00D137E5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15;   </w:t>
            </w:r>
          </w:p>
        </w:tc>
      </w:tr>
    </w:tbl>
    <w:p w:rsidR="00550483" w:rsidRPr="009E4EF2" w:rsidRDefault="00550483" w:rsidP="00550483">
      <w:pPr>
        <w:pStyle w:val="a3"/>
        <w:ind w:left="1069" w:firstLine="0"/>
        <w:rPr>
          <w:rFonts w:ascii="Times New Roman" w:hAnsi="Times New Roman" w:cs="Times New Roman"/>
          <w:i/>
          <w:sz w:val="28"/>
          <w:szCs w:val="28"/>
        </w:rPr>
      </w:pPr>
    </w:p>
    <w:p w:rsidR="009E4EF2" w:rsidRPr="00D147C0" w:rsidRDefault="009E4EF2" w:rsidP="009E4EF2">
      <w:pPr>
        <w:pStyle w:val="a3"/>
        <w:ind w:left="1069" w:firstLine="0"/>
        <w:rPr>
          <w:rFonts w:ascii="Times New Roman" w:hAnsi="Times New Roman" w:cs="Times New Roman"/>
          <w:i/>
          <w:sz w:val="28"/>
          <w:szCs w:val="28"/>
        </w:rPr>
      </w:pPr>
    </w:p>
    <w:p w:rsidR="00D147C0" w:rsidRPr="00D147C0" w:rsidRDefault="00D147C0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 w:cs="Times New Roman"/>
          <w:sz w:val="28"/>
          <w:szCs w:val="28"/>
        </w:rPr>
        <w:t>может осуществляться следующим образом:</w:t>
      </w:r>
    </w:p>
    <w:p w:rsidR="00D147C0" w:rsidRPr="00D147C0" w:rsidRDefault="00D147C0" w:rsidP="00D147C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из предложенного списка (</w:t>
      </w:r>
      <w:r w:rsidR="00420F7F" w:rsidRPr="00420F7F">
        <w:rPr>
          <w:rFonts w:ascii="Times New Roman" w:hAnsi="Times New Roman" w:cs="Times New Roman"/>
          <w:b/>
          <w:sz w:val="28"/>
          <w:szCs w:val="28"/>
        </w:rPr>
        <w:t>приложение 3</w:t>
      </w:r>
      <w:r w:rsidR="00420F7F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список 2);</w:t>
      </w:r>
    </w:p>
    <w:p w:rsidR="00D147C0" w:rsidRPr="009E4EF2" w:rsidRDefault="00D147C0" w:rsidP="00D147C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отобранные (печатные, электронные).</w:t>
      </w:r>
    </w:p>
    <w:p w:rsidR="009E4EF2" w:rsidRDefault="009E4EF2" w:rsidP="00420F7F">
      <w:pPr>
        <w:pStyle w:val="a3"/>
        <w:ind w:left="1789" w:firstLine="0"/>
        <w:rPr>
          <w:rFonts w:ascii="Times New Roman" w:hAnsi="Times New Roman" w:cs="Times New Roman"/>
          <w:i/>
          <w:sz w:val="28"/>
          <w:szCs w:val="28"/>
        </w:rPr>
      </w:pPr>
    </w:p>
    <w:p w:rsidR="00420F7F" w:rsidRPr="005F2AAA" w:rsidRDefault="00D147C0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 w:cs="Times New Roman"/>
          <w:sz w:val="28"/>
          <w:szCs w:val="28"/>
        </w:rPr>
        <w:t>выбранных учебно-научных источников</w:t>
      </w:r>
      <w:r w:rsidR="00420F7F">
        <w:rPr>
          <w:rFonts w:ascii="Times New Roman" w:hAnsi="Times New Roman" w:cs="Times New Roman"/>
          <w:sz w:val="28"/>
          <w:szCs w:val="28"/>
        </w:rPr>
        <w:t>.</w:t>
      </w:r>
      <w:r w:rsidR="005F2AAA">
        <w:rPr>
          <w:rFonts w:ascii="Times New Roman" w:hAnsi="Times New Roman" w:cs="Times New Roman"/>
          <w:sz w:val="28"/>
          <w:szCs w:val="28"/>
        </w:rPr>
        <w:t xml:space="preserve"> Учебно-научная работа в рамках выбранных задачных установок (см. </w:t>
      </w:r>
      <w:r w:rsidR="005F2AAA" w:rsidRPr="005F2AAA">
        <w:rPr>
          <w:rFonts w:ascii="Times New Roman" w:hAnsi="Times New Roman" w:cs="Times New Roman"/>
          <w:b/>
          <w:sz w:val="28"/>
          <w:szCs w:val="28"/>
        </w:rPr>
        <w:t>Приложение 2</w:t>
      </w:r>
      <w:r w:rsidR="005F2AAA">
        <w:rPr>
          <w:rFonts w:ascii="Times New Roman" w:hAnsi="Times New Roman" w:cs="Times New Roman"/>
          <w:sz w:val="28"/>
          <w:szCs w:val="28"/>
        </w:rPr>
        <w:t>, таблица 1,  столбец №3).</w:t>
      </w:r>
    </w:p>
    <w:p w:rsidR="005F2AAA" w:rsidRPr="00420F7F" w:rsidRDefault="005F2AAA" w:rsidP="005F2AAA">
      <w:pPr>
        <w:pStyle w:val="a3"/>
        <w:ind w:left="1069" w:firstLine="0"/>
        <w:rPr>
          <w:rFonts w:ascii="Times New Roman" w:hAnsi="Times New Roman" w:cs="Times New Roman"/>
          <w:i/>
          <w:sz w:val="28"/>
          <w:szCs w:val="28"/>
        </w:rPr>
      </w:pPr>
    </w:p>
    <w:p w:rsidR="005F2AAA" w:rsidRPr="005F2AAA" w:rsidRDefault="00420F7F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Оформление </w:t>
      </w:r>
      <w:r>
        <w:rPr>
          <w:rFonts w:ascii="Times New Roman" w:hAnsi="Times New Roman" w:cs="Times New Roman"/>
          <w:sz w:val="28"/>
          <w:szCs w:val="28"/>
        </w:rPr>
        <w:t>контрольной работы (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приложение 4 –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20F7F">
        <w:rPr>
          <w:rFonts w:ascii="Times New Roman" w:hAnsi="Times New Roman" w:cs="Times New Roman"/>
          <w:sz w:val="28"/>
          <w:szCs w:val="28"/>
        </w:rPr>
        <w:t>етодические указания по оформлению</w:t>
      </w:r>
      <w:r w:rsidR="005F2AAA">
        <w:rPr>
          <w:rFonts w:ascii="Times New Roman" w:hAnsi="Times New Roman" w:cs="Times New Roman"/>
          <w:sz w:val="28"/>
          <w:szCs w:val="28"/>
        </w:rPr>
        <w:t xml:space="preserve"> контрольной работы).</w:t>
      </w:r>
    </w:p>
    <w:p w:rsidR="005F2AAA" w:rsidRPr="005F2AAA" w:rsidRDefault="005F2AAA" w:rsidP="005F2A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2AAA" w:rsidRDefault="005F2AAA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F2AAA">
        <w:rPr>
          <w:rFonts w:ascii="Times New Roman" w:hAnsi="Times New Roman" w:cs="Times New Roman"/>
          <w:i/>
          <w:sz w:val="28"/>
          <w:szCs w:val="28"/>
        </w:rPr>
        <w:t>Сдача</w:t>
      </w:r>
      <w:r>
        <w:rPr>
          <w:rFonts w:ascii="Times New Roman" w:hAnsi="Times New Roman" w:cs="Times New Roman"/>
          <w:sz w:val="28"/>
          <w:szCs w:val="28"/>
        </w:rPr>
        <w:t xml:space="preserve"> на проверку контрольной работы в рамках учебного плана и графика (на оценку влияет </w:t>
      </w:r>
      <w:r w:rsidRPr="005F2AAA">
        <w:rPr>
          <w:rFonts w:ascii="Times New Roman" w:hAnsi="Times New Roman" w:cs="Times New Roman"/>
          <w:b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сдачи контрольной работы!!!).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F2AAA" w:rsidRPr="00EA4CDC" w:rsidRDefault="005F2AAA" w:rsidP="005F2AA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A4C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1 </w:t>
      </w:r>
    </w:p>
    <w:p w:rsidR="005F2AAA" w:rsidRDefault="005F2AAA" w:rsidP="005F2AA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CDC">
        <w:rPr>
          <w:rFonts w:ascii="Times New Roman" w:hAnsi="Times New Roman" w:cs="Times New Roman"/>
          <w:b/>
          <w:sz w:val="28"/>
          <w:szCs w:val="28"/>
        </w:rPr>
        <w:t>Список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866C7E" w:rsidRDefault="005F2AAA" w:rsidP="005F2AA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EA4CDC">
        <w:rPr>
          <w:rFonts w:ascii="Times New Roman" w:hAnsi="Times New Roman" w:cs="Times New Roman"/>
          <w:b/>
          <w:sz w:val="28"/>
          <w:szCs w:val="28"/>
        </w:rPr>
        <w:t>ем</w:t>
      </w:r>
      <w:r>
        <w:rPr>
          <w:rFonts w:ascii="Times New Roman" w:hAnsi="Times New Roman" w:cs="Times New Roman"/>
          <w:b/>
          <w:sz w:val="28"/>
          <w:szCs w:val="28"/>
        </w:rPr>
        <w:t>ы контрольных</w:t>
      </w:r>
      <w:r w:rsidRPr="00EA4CDC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 по</w:t>
      </w:r>
      <w:r w:rsidR="00866C7E">
        <w:rPr>
          <w:rFonts w:ascii="Times New Roman" w:hAnsi="Times New Roman" w:cs="Times New Roman"/>
          <w:b/>
          <w:sz w:val="28"/>
          <w:szCs w:val="28"/>
        </w:rPr>
        <w:t xml:space="preserve"> учебной дисциплине </w:t>
      </w:r>
    </w:p>
    <w:p w:rsidR="003726E6" w:rsidRDefault="003726E6" w:rsidP="003726E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6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«Мониторинг профессионального образования».</w:t>
      </w:r>
    </w:p>
    <w:p w:rsidR="003726E6" w:rsidRDefault="003726E6" w:rsidP="00E47106">
      <w:pPr>
        <w:pStyle w:val="a3"/>
        <w:numPr>
          <w:ilvl w:val="0"/>
          <w:numId w:val="12"/>
        </w:numPr>
        <w:spacing w:after="20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E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как педагогическая категория оценивания качества знаний обучающихся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2EF5" w:rsidRDefault="001A2EF5" w:rsidP="00E47106">
      <w:pPr>
        <w:pStyle w:val="a3"/>
        <w:numPr>
          <w:ilvl w:val="0"/>
          <w:numId w:val="12"/>
        </w:numPr>
        <w:spacing w:after="20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Дидактический и воспитательные аспекты </w:t>
      </w:r>
      <w:proofErr w:type="gramStart"/>
      <w:r w:rsidRPr="001A2EF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педагогического  мониторинга</w:t>
      </w:r>
      <w:proofErr w:type="gramEnd"/>
      <w:r w:rsidRPr="001A2E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2EF5" w:rsidRPr="001A2EF5" w:rsidRDefault="001A2EF5" w:rsidP="00E47106">
      <w:pPr>
        <w:pStyle w:val="a3"/>
        <w:numPr>
          <w:ilvl w:val="0"/>
          <w:numId w:val="12"/>
        </w:numPr>
        <w:spacing w:after="20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принципы и функции мониторинга в образовании.</w:t>
      </w:r>
    </w:p>
    <w:p w:rsidR="003726E6" w:rsidRDefault="003726E6" w:rsidP="00E47106">
      <w:pPr>
        <w:pStyle w:val="a3"/>
        <w:numPr>
          <w:ilvl w:val="0"/>
          <w:numId w:val="12"/>
        </w:numPr>
        <w:spacing w:after="20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B23E61">
        <w:rPr>
          <w:rFonts w:ascii="Times New Roman" w:eastAsia="Calibri" w:hAnsi="Times New Roman" w:cs="Times New Roman"/>
          <w:sz w:val="28"/>
          <w:szCs w:val="28"/>
        </w:rPr>
        <w:t>Организационно-педагогические условия реализации системы мониторинга и управления качеством профессионального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2EF5" w:rsidRPr="001A2EF5" w:rsidRDefault="001A2EF5" w:rsidP="00E47106">
      <w:pPr>
        <w:pStyle w:val="a3"/>
        <w:numPr>
          <w:ilvl w:val="0"/>
          <w:numId w:val="12"/>
        </w:numPr>
        <w:spacing w:after="20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1A2EF5">
        <w:rPr>
          <w:rFonts w:ascii="Times New Roman" w:hAnsi="Times New Roman" w:cs="Times New Roman"/>
          <w:sz w:val="28"/>
          <w:szCs w:val="28"/>
        </w:rPr>
        <w:t xml:space="preserve">Этапы диагностического процесса. </w:t>
      </w:r>
    </w:p>
    <w:p w:rsidR="001A2EF5" w:rsidRPr="001A2EF5" w:rsidRDefault="001A2EF5" w:rsidP="00E47106">
      <w:pPr>
        <w:pStyle w:val="a3"/>
        <w:numPr>
          <w:ilvl w:val="0"/>
          <w:numId w:val="12"/>
        </w:numPr>
        <w:spacing w:after="20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1A2EF5">
        <w:rPr>
          <w:rFonts w:ascii="Times New Roman" w:hAnsi="Times New Roman" w:cs="Times New Roman"/>
          <w:sz w:val="28"/>
          <w:szCs w:val="28"/>
        </w:rPr>
        <w:t>Методы педагогической диагностики.</w:t>
      </w:r>
    </w:p>
    <w:p w:rsidR="001A2EF5" w:rsidRPr="001A2EF5" w:rsidRDefault="001A2EF5" w:rsidP="00E47106">
      <w:pPr>
        <w:pStyle w:val="a3"/>
        <w:numPr>
          <w:ilvl w:val="0"/>
          <w:numId w:val="12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1A2EF5">
        <w:rPr>
          <w:rFonts w:ascii="Times New Roman" w:hAnsi="Times New Roman" w:cs="Times New Roman"/>
          <w:sz w:val="28"/>
          <w:szCs w:val="28"/>
        </w:rPr>
        <w:t>Объекты и субъекты, функции системы педагогической диагностики.</w:t>
      </w:r>
    </w:p>
    <w:p w:rsidR="003726E6" w:rsidRPr="00B23E61" w:rsidRDefault="003726E6" w:rsidP="00E47106">
      <w:pPr>
        <w:pStyle w:val="a3"/>
        <w:numPr>
          <w:ilvl w:val="0"/>
          <w:numId w:val="12"/>
        </w:numPr>
        <w:spacing w:after="20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E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опыт тестирования как метод отбора абитуриентов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6E6" w:rsidRDefault="003726E6" w:rsidP="00E47106">
      <w:pPr>
        <w:pStyle w:val="a3"/>
        <w:numPr>
          <w:ilvl w:val="0"/>
          <w:numId w:val="12"/>
        </w:numPr>
        <w:spacing w:after="200"/>
        <w:jc w:val="left"/>
        <w:rPr>
          <w:rFonts w:ascii="Times New Roman" w:hAnsi="Times New Roman" w:cs="Times New Roman"/>
          <w:sz w:val="28"/>
          <w:szCs w:val="28"/>
        </w:rPr>
      </w:pPr>
      <w:r w:rsidRPr="00B23E61">
        <w:rPr>
          <w:rFonts w:ascii="Times New Roman" w:hAnsi="Times New Roman" w:cs="Times New Roman"/>
          <w:sz w:val="28"/>
          <w:szCs w:val="28"/>
        </w:rPr>
        <w:t>Механизмы оценивания компетенций студентов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2EF5" w:rsidRPr="001A2EF5" w:rsidRDefault="001A2EF5" w:rsidP="00E47106">
      <w:pPr>
        <w:pStyle w:val="a3"/>
        <w:numPr>
          <w:ilvl w:val="0"/>
          <w:numId w:val="12"/>
        </w:numPr>
        <w:spacing w:after="200"/>
        <w:jc w:val="left"/>
        <w:rPr>
          <w:rFonts w:ascii="Times New Roman" w:hAnsi="Times New Roman" w:cs="Times New Roman"/>
          <w:sz w:val="28"/>
          <w:szCs w:val="28"/>
        </w:rPr>
      </w:pPr>
      <w:r w:rsidRPr="001A2EF5">
        <w:rPr>
          <w:rFonts w:ascii="Times New Roman" w:hAnsi="Times New Roman" w:cs="Times New Roman"/>
          <w:sz w:val="28"/>
          <w:szCs w:val="28"/>
        </w:rPr>
        <w:t>Приобретенные компетенции студентов, реализуемых в инновационных подходах.</w:t>
      </w:r>
    </w:p>
    <w:p w:rsidR="003726E6" w:rsidRPr="003726E6" w:rsidRDefault="003726E6" w:rsidP="00E47106">
      <w:pPr>
        <w:pStyle w:val="a3"/>
        <w:numPr>
          <w:ilvl w:val="0"/>
          <w:numId w:val="12"/>
        </w:numPr>
        <w:spacing w:after="200"/>
        <w:jc w:val="left"/>
      </w:pPr>
      <w:r w:rsidRPr="00B23E61">
        <w:rPr>
          <w:rFonts w:ascii="Times New Roman" w:hAnsi="Times New Roman" w:cs="Times New Roman"/>
          <w:sz w:val="28"/>
          <w:szCs w:val="28"/>
        </w:rPr>
        <w:t>Фонд оценочных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26E6" w:rsidRDefault="001A2EF5" w:rsidP="00E47106">
      <w:pPr>
        <w:pStyle w:val="a3"/>
        <w:numPr>
          <w:ilvl w:val="0"/>
          <w:numId w:val="12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Модульно-рейтинговая система.</w:t>
      </w:r>
    </w:p>
    <w:p w:rsidR="00E47106" w:rsidRPr="00E47106" w:rsidRDefault="00E47106" w:rsidP="00E47106">
      <w:pPr>
        <w:pStyle w:val="a3"/>
        <w:numPr>
          <w:ilvl w:val="0"/>
          <w:numId w:val="12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47106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 тестового</w:t>
      </w:r>
      <w:proofErr w:type="gramEnd"/>
      <w:r w:rsidRPr="00E47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контроля.</w:t>
      </w:r>
    </w:p>
    <w:p w:rsidR="00E47106" w:rsidRPr="00E47106" w:rsidRDefault="00E47106" w:rsidP="00E47106">
      <w:pPr>
        <w:pStyle w:val="a3"/>
        <w:numPr>
          <w:ilvl w:val="0"/>
          <w:numId w:val="12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7106">
        <w:rPr>
          <w:rFonts w:ascii="Times New Roman" w:hAnsi="Times New Roman" w:cs="Times New Roman"/>
          <w:sz w:val="28"/>
          <w:szCs w:val="28"/>
        </w:rPr>
        <w:t>Кейс метод как средство мониторинга профессионального образования.</w:t>
      </w:r>
    </w:p>
    <w:p w:rsidR="00E47106" w:rsidRPr="00E47106" w:rsidRDefault="00E47106" w:rsidP="00E47106">
      <w:pPr>
        <w:pStyle w:val="a3"/>
        <w:numPr>
          <w:ilvl w:val="0"/>
          <w:numId w:val="12"/>
        </w:num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710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Создание и использование общепринятой модели компетенций первокурсника/выпускника.</w:t>
      </w:r>
    </w:p>
    <w:p w:rsidR="00E47106" w:rsidRDefault="00E47106" w:rsidP="00E47106">
      <w:pPr>
        <w:pStyle w:val="a3"/>
        <w:numPr>
          <w:ilvl w:val="0"/>
          <w:numId w:val="12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Педагогическое тестирование</w:t>
      </w:r>
      <w:r w:rsidRPr="002A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основе теории педагогических измерений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7106" w:rsidRPr="00E47106" w:rsidRDefault="00E47106" w:rsidP="00E47106">
      <w:pPr>
        <w:pStyle w:val="a3"/>
        <w:numPr>
          <w:ilvl w:val="0"/>
          <w:numId w:val="12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Портфолио как способ оценки</w:t>
      </w:r>
      <w:r w:rsidRPr="003B0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профессиональных достижений.</w:t>
      </w:r>
    </w:p>
    <w:p w:rsidR="001A2EF5" w:rsidRPr="003726E6" w:rsidRDefault="001A2EF5" w:rsidP="00E47106">
      <w:pPr>
        <w:pStyle w:val="a3"/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26E6" w:rsidRPr="003726E6" w:rsidRDefault="003726E6" w:rsidP="003726E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AAA" w:rsidRDefault="005F2AAA" w:rsidP="005F2AA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106" w:rsidRDefault="00E47106" w:rsidP="005F2AA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AAA" w:rsidRDefault="005F2AAA" w:rsidP="005F2AAA">
      <w:pPr>
        <w:pStyle w:val="a3"/>
        <w:spacing w:line="312" w:lineRule="auto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5F2AAA" w:rsidRDefault="005F2AAA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06417">
        <w:rPr>
          <w:rFonts w:ascii="Times New Roman" w:hAnsi="Times New Roman" w:cs="Times New Roman"/>
          <w:sz w:val="28"/>
          <w:szCs w:val="28"/>
        </w:rPr>
        <w:t>Таблица 1</w:t>
      </w:r>
      <w:r>
        <w:rPr>
          <w:rFonts w:ascii="Times New Roman" w:hAnsi="Times New Roman" w:cs="Times New Roman"/>
          <w:sz w:val="28"/>
          <w:szCs w:val="28"/>
        </w:rPr>
        <w:t xml:space="preserve"> Матрица соответствия содержания, трудоёмкости </w:t>
      </w:r>
    </w:p>
    <w:p w:rsidR="005F2AAA" w:rsidRDefault="005F2AAA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контрольной работы с её оценкой</w:t>
      </w:r>
    </w:p>
    <w:tbl>
      <w:tblPr>
        <w:tblStyle w:val="a4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425"/>
        <w:gridCol w:w="1460"/>
        <w:gridCol w:w="1604"/>
        <w:gridCol w:w="2773"/>
        <w:gridCol w:w="2592"/>
      </w:tblGrid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о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Кол-во источников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Содержание по видам умственных операций</w:t>
            </w:r>
          </w:p>
        </w:tc>
        <w:tc>
          <w:tcPr>
            <w:tcW w:w="1407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Трудоёмкость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учебно- педагогический продукт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7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5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Один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Простое </w:t>
            </w:r>
            <w:r w:rsidRPr="005C080A">
              <w:rPr>
                <w:rFonts w:ascii="Times New Roman" w:hAnsi="Times New Roman" w:cs="Times New Roman"/>
                <w:b/>
                <w:sz w:val="24"/>
                <w:szCs w:val="24"/>
              </w:rPr>
              <w:t>копирование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 текста учебника </w:t>
            </w:r>
          </w:p>
        </w:tc>
        <w:tc>
          <w:tcPr>
            <w:tcW w:w="1407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Плагиат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оответствует стандартным требованиям</w:t>
            </w:r>
          </w:p>
          <w:p w:rsidR="005F2AAA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 w:rsidRPr="0093096F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93096F">
              <w:rPr>
                <w:rFonts w:ascii="Times New Roman" w:hAnsi="Times New Roman" w:cs="Times New Roman"/>
                <w:i/>
                <w:sz w:val="24"/>
                <w:szCs w:val="24"/>
              </w:rPr>
              <w:t>без проработки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учебника 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Простое </w:t>
            </w: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реферирование</w:t>
            </w:r>
          </w:p>
        </w:tc>
        <w:tc>
          <w:tcPr>
            <w:tcW w:w="1407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71"/>
              </w:tabs>
              <w:ind w:left="3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составлен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реферирования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71"/>
              </w:tabs>
              <w:ind w:left="3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заключении сделаны </w:t>
            </w:r>
            <w:r w:rsidRPr="00753E1B">
              <w:rPr>
                <w:rFonts w:ascii="Times New Roman" w:hAnsi="Times New Roman" w:cs="Times New Roman"/>
                <w:i/>
                <w:sz w:val="24"/>
                <w:szCs w:val="24"/>
              </w:rPr>
              <w:t>методически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выводы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оответствует стандартным требованиям</w:t>
            </w:r>
          </w:p>
          <w:p w:rsidR="005F2AAA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частичной </w:t>
            </w:r>
            <w:r w:rsidRPr="0093096F">
              <w:rPr>
                <w:rFonts w:ascii="Times New Roman" w:hAnsi="Times New Roman" w:cs="Times New Roman"/>
                <w:i/>
                <w:sz w:val="24"/>
                <w:szCs w:val="24"/>
              </w:rPr>
              <w:t>проработ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кой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учебника 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Реферирование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элементами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анализа</w:t>
            </w:r>
          </w:p>
        </w:tc>
        <w:tc>
          <w:tcPr>
            <w:tcW w:w="1407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обоснована 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мотивация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выбора темы контрольной работы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составлен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реферирования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приведены элементы 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сравнения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темы по двум источникам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заключении сделаны 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методиче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выводы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оответствует стандартным требованиям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неполной  </w:t>
            </w:r>
            <w:r w:rsidRPr="0093096F">
              <w:rPr>
                <w:rFonts w:ascii="Times New Roman" w:hAnsi="Times New Roman" w:cs="Times New Roman"/>
                <w:i/>
                <w:sz w:val="24"/>
                <w:szCs w:val="24"/>
              </w:rPr>
              <w:t>проработ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кой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«отлично»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учебника +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одной</w:t>
            </w: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более научных статей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Реферирование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 xml:space="preserve">элементами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анализа 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C080A">
              <w:rPr>
                <w:rFonts w:ascii="Times New Roman" w:hAnsi="Times New Roman" w:cs="Times New Roman"/>
                <w:b/>
                <w:sz w:val="24"/>
                <w:szCs w:val="24"/>
              </w:rPr>
              <w:t>синтеза</w:t>
            </w:r>
          </w:p>
        </w:tc>
        <w:tc>
          <w:tcPr>
            <w:tcW w:w="1407" w:type="pct"/>
            <w:vAlign w:val="center"/>
          </w:tcPr>
          <w:p w:rsidR="005F2AAA" w:rsidRPr="005C080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обоснована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актуальность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 для образования (педагогики) 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целом </w:t>
            </w:r>
          </w:p>
          <w:p w:rsidR="005F2AAA" w:rsidRPr="005C080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обоснована мотивация выбора темы контрольной работы</w:t>
            </w:r>
          </w:p>
          <w:p w:rsidR="005F2AAA" w:rsidRPr="005C080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составлен план реферирования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 xml:space="preserve">приведены элементы сравнения содержания темы по 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использованным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источникам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в заключении сделаны методические выводы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обозначены 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перспективы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рассмотрения данной темы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оответствует стандартным 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5F2AAA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  <w:p w:rsidR="005F2AAA" w:rsidRPr="00522C8D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с учетом всех методических рекомендаций по учебной дисциплине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публичная защита презентации на практических занятиях по учебной дисциплине</w:t>
            </w:r>
          </w:p>
        </w:tc>
      </w:tr>
    </w:tbl>
    <w:p w:rsidR="005F2AAA" w:rsidRDefault="005F2AAA" w:rsidP="005F2AAA">
      <w:pPr>
        <w:pStyle w:val="a3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5F2AAA" w:rsidRDefault="005F2AAA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:rsidR="005F2AAA" w:rsidRPr="008321ED" w:rsidRDefault="005F2AAA" w:rsidP="005F2AAA">
      <w:pPr>
        <w:pStyle w:val="a3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1ED">
        <w:rPr>
          <w:rFonts w:ascii="Times New Roman" w:hAnsi="Times New Roman" w:cs="Times New Roman"/>
          <w:b/>
          <w:sz w:val="28"/>
          <w:szCs w:val="28"/>
        </w:rPr>
        <w:t xml:space="preserve">Список 2 </w:t>
      </w:r>
    </w:p>
    <w:p w:rsidR="005F2AAA" w:rsidRDefault="005F2AAA" w:rsidP="005F2AAA">
      <w:pPr>
        <w:pStyle w:val="a3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3F">
        <w:rPr>
          <w:rFonts w:ascii="Times New Roman" w:hAnsi="Times New Roman" w:cs="Times New Roman"/>
          <w:b/>
          <w:sz w:val="28"/>
          <w:szCs w:val="28"/>
        </w:rPr>
        <w:t>Учебно-научные источники по учебной дисциплине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2551"/>
        <w:gridCol w:w="2268"/>
        <w:gridCol w:w="709"/>
        <w:gridCol w:w="1559"/>
        <w:gridCol w:w="1754"/>
      </w:tblGrid>
      <w:tr w:rsidR="005F2AAA" w:rsidRPr="003211F8" w:rsidTr="00035010">
        <w:trPr>
          <w:trHeight w:val="178"/>
          <w:tblHeader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AA" w:rsidRPr="003211F8" w:rsidRDefault="005F2AAA" w:rsidP="008321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Автор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AA" w:rsidRPr="003211F8" w:rsidRDefault="005F2AAA" w:rsidP="008321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AA" w:rsidRPr="003211F8" w:rsidRDefault="005F2AAA" w:rsidP="008321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Из-во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AA" w:rsidRPr="003211F8" w:rsidRDefault="005F2AAA" w:rsidP="008321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Год издания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AA" w:rsidRPr="003211F8" w:rsidRDefault="005F2AAA" w:rsidP="008321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Ссылка на электронный ресурс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AA" w:rsidRPr="003211F8" w:rsidRDefault="005F2AAA" w:rsidP="008321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Доступность</w:t>
            </w:r>
          </w:p>
        </w:tc>
      </w:tr>
      <w:tr w:rsidR="005F2AAA" w:rsidRPr="00035010" w:rsidTr="00035010">
        <w:trPr>
          <w:trHeight w:val="178"/>
          <w:tblHeader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035010" w:rsidRDefault="00035010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Беляяев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035010">
              <w:rPr>
                <w:rFonts w:ascii="Times New Roman" w:hAnsi="Times New Roman" w:cs="Times New Roman"/>
              </w:rPr>
              <w:t>Г.Ю.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90" w:rsidRPr="00E83B51" w:rsidRDefault="00184D61" w:rsidP="00E83B51">
            <w:pPr>
              <w:spacing w:line="276" w:lineRule="auto"/>
              <w:ind w:right="140" w:firstLine="0"/>
              <w:rPr>
                <w:rFonts w:ascii="Times New Roman" w:hAnsi="Times New Roman" w:cs="Times New Roman"/>
              </w:rPr>
            </w:pPr>
            <w:r w:rsidRPr="00E83B51">
              <w:rPr>
                <w:rFonts w:ascii="Times New Roman" w:hAnsi="Times New Roman"/>
              </w:rPr>
              <w:t>Формирование термина «образовательная среда» в психолого-педагогической литературе к. ХХ- нач.</w:t>
            </w:r>
            <w:r w:rsidRPr="00E83B51">
              <w:rPr>
                <w:rFonts w:ascii="Times New Roman" w:hAnsi="Times New Roman"/>
                <w:lang w:val="en-US"/>
              </w:rPr>
              <w:t>XXI</w:t>
            </w:r>
            <w:r w:rsidRPr="00E83B51">
              <w:rPr>
                <w:rFonts w:ascii="Times New Roman" w:hAnsi="Times New Roman"/>
              </w:rPr>
              <w:t xml:space="preserve"> 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184D61" w:rsidRDefault="00184D61" w:rsidP="00D6794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184D61">
              <w:rPr>
                <w:rFonts w:ascii="Times New Roman" w:hAnsi="Times New Roman"/>
              </w:rPr>
              <w:t>Электронный ресурс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035010" w:rsidRDefault="00184D61" w:rsidP="008321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D9640E" w:rsidRDefault="00D9640E" w:rsidP="0095433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" w:history="1">
              <w:r w:rsidR="00035010" w:rsidRPr="00D9640E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http://dzd.rksmb.org/science/bel06.htm</w:t>
              </w:r>
            </w:hyperlink>
            <w:r w:rsidR="00035010" w:rsidRPr="00D964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035010" w:rsidRDefault="004709F4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035010">
              <w:rPr>
                <w:rFonts w:ascii="Times New Roman" w:hAnsi="Times New Roman" w:cs="Times New Roman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184D61" w:rsidRPr="00035010" w:rsidTr="00035010">
        <w:trPr>
          <w:trHeight w:val="178"/>
          <w:tblHeader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184D61" w:rsidRDefault="00184D61" w:rsidP="00184D6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Субетто</w:t>
            </w:r>
            <w:proofErr w:type="spellEnd"/>
            <w:r>
              <w:rPr>
                <w:rFonts w:ascii="Times New Roman" w:hAnsi="Times New Roman"/>
              </w:rPr>
              <w:t xml:space="preserve"> А. И.,</w:t>
            </w:r>
            <w:r w:rsidRPr="00184D61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Шамахов</w:t>
            </w:r>
            <w:proofErr w:type="spellEnd"/>
            <w:r w:rsidRPr="00184D61">
              <w:rPr>
                <w:rFonts w:ascii="Times New Roman" w:hAnsi="Times New Roman"/>
              </w:rPr>
              <w:t xml:space="preserve"> В. 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717D55" w:rsidRDefault="00184D61" w:rsidP="00717D55">
            <w:pPr>
              <w:pStyle w:val="a3"/>
              <w:spacing w:line="240" w:lineRule="auto"/>
              <w:ind w:left="-108" w:right="140" w:firstLine="0"/>
              <w:rPr>
                <w:rFonts w:ascii="Times New Roman" w:hAnsi="Times New Roman" w:cs="Times New Roman"/>
              </w:rPr>
            </w:pPr>
            <w:r w:rsidRPr="00717D55">
              <w:rPr>
                <w:rFonts w:ascii="Times New Roman" w:hAnsi="Times New Roman"/>
              </w:rPr>
              <w:t xml:space="preserve">В. И. Вернадский и </w:t>
            </w:r>
            <w:proofErr w:type="spellStart"/>
            <w:r w:rsidRPr="00717D55">
              <w:rPr>
                <w:rFonts w:ascii="Times New Roman" w:hAnsi="Times New Roman"/>
              </w:rPr>
              <w:t>ноосферная</w:t>
            </w:r>
            <w:proofErr w:type="spellEnd"/>
            <w:r w:rsidRPr="00717D55">
              <w:rPr>
                <w:rFonts w:ascii="Times New Roman" w:hAnsi="Times New Roman"/>
              </w:rPr>
              <w:t xml:space="preserve"> парадигма развития общества, науки, культуры, образования и экономики в </w:t>
            </w:r>
            <w:r w:rsidRPr="00717D55">
              <w:rPr>
                <w:rFonts w:ascii="Times New Roman" w:hAnsi="Times New Roman"/>
                <w:lang w:val="en-US"/>
              </w:rPr>
              <w:t>XXI</w:t>
            </w:r>
            <w:r w:rsidRPr="00717D55">
              <w:rPr>
                <w:rFonts w:ascii="Times New Roman" w:hAnsi="Times New Roman"/>
              </w:rPr>
              <w:t xml:space="preserve"> веке: коллективная монография: в 3 т. / Под. науч. ред. А. И. </w:t>
            </w:r>
            <w:proofErr w:type="spellStart"/>
            <w:r w:rsidRPr="00717D55">
              <w:rPr>
                <w:rFonts w:ascii="Times New Roman" w:hAnsi="Times New Roman"/>
              </w:rPr>
              <w:t>Субетто</w:t>
            </w:r>
            <w:proofErr w:type="spellEnd"/>
            <w:r w:rsidRPr="00717D55">
              <w:rPr>
                <w:rFonts w:ascii="Times New Roman" w:hAnsi="Times New Roman"/>
              </w:rPr>
              <w:t xml:space="preserve"> и В. А. </w:t>
            </w:r>
            <w:proofErr w:type="spellStart"/>
            <w:r w:rsidRPr="00717D55">
              <w:rPr>
                <w:rFonts w:ascii="Times New Roman" w:hAnsi="Times New Roman"/>
              </w:rPr>
              <w:t>Шамахова</w:t>
            </w:r>
            <w:proofErr w:type="spellEnd"/>
            <w:r w:rsidRPr="00717D55">
              <w:rPr>
                <w:rFonts w:ascii="Times New Roman" w:hAnsi="Times New Roman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184D61" w:rsidRDefault="00184D61" w:rsidP="00184D6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184D61">
              <w:rPr>
                <w:rFonts w:ascii="Times New Roman" w:hAnsi="Times New Roman"/>
              </w:rPr>
              <w:t>СПб.:</w:t>
            </w:r>
            <w:proofErr w:type="gramEnd"/>
            <w:r w:rsidRPr="00184D61">
              <w:rPr>
                <w:rFonts w:ascii="Times New Roman" w:hAnsi="Times New Roman"/>
              </w:rPr>
              <w:t xml:space="preserve"> </w:t>
            </w:r>
            <w:proofErr w:type="spellStart"/>
            <w:r w:rsidRPr="00184D61">
              <w:rPr>
                <w:rFonts w:ascii="Times New Roman" w:hAnsi="Times New Roman"/>
              </w:rPr>
              <w:t>Астерион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184D61" w:rsidP="00184D61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5010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550483" w:rsidP="00184D6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hyperlink r:id="rId7" w:history="1">
              <w:r w:rsidR="00184D61" w:rsidRPr="00035010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http://ru.scribd.com/doc/134018734</w:t>
              </w:r>
            </w:hyperlink>
            <w:r w:rsidR="00184D61" w:rsidRPr="000350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184D61" w:rsidP="00184D6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035010">
              <w:rPr>
                <w:rFonts w:ascii="Times New Roman" w:hAnsi="Times New Roman" w:cs="Times New Roman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184D61" w:rsidRPr="00035010" w:rsidTr="00035010">
        <w:trPr>
          <w:trHeight w:val="1687"/>
          <w:tblHeader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184D61" w:rsidP="00184D6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035010">
              <w:rPr>
                <w:rFonts w:ascii="Times New Roman" w:hAnsi="Times New Roman" w:cs="Times New Roman"/>
              </w:rPr>
              <w:t>Вальдман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035010">
              <w:rPr>
                <w:rFonts w:ascii="Times New Roman" w:hAnsi="Times New Roman" w:cs="Times New Roman"/>
              </w:rPr>
              <w:t xml:space="preserve"> И.А.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184D61" w:rsidP="00184D61">
            <w:pPr>
              <w:autoSpaceDN w:val="0"/>
              <w:spacing w:before="100" w:beforeAutospacing="1" w:after="100" w:afterAutospacing="1" w:line="240" w:lineRule="auto"/>
              <w:ind w:firstLine="0"/>
              <w:rPr>
                <w:rFonts w:ascii="Times New Roman" w:hAnsi="Times New Roman" w:cs="Times New Roman"/>
              </w:rPr>
            </w:pPr>
            <w:r w:rsidRPr="00035010">
              <w:rPr>
                <w:rFonts w:ascii="Times New Roman" w:hAnsi="Times New Roman" w:cs="Times New Roman"/>
              </w:rPr>
              <w:t xml:space="preserve">Ключевые аспекты качества образования: уроки международного опыта / И.А.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Вальдман</w:t>
            </w:r>
            <w:proofErr w:type="spellEnd"/>
            <w:r>
              <w:rPr>
                <w:rFonts w:ascii="Times New Roman" w:hAnsi="Times New Roman" w:cs="Times New Roman"/>
              </w:rPr>
              <w:t>.-</w:t>
            </w:r>
            <w:proofErr w:type="gramEnd"/>
            <w:r>
              <w:rPr>
                <w:rFonts w:ascii="Times New Roman" w:hAnsi="Times New Roman" w:cs="Times New Roman"/>
              </w:rPr>
              <w:t xml:space="preserve"> 64 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184D61" w:rsidP="00184D6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035010">
              <w:rPr>
                <w:rFonts w:ascii="Times New Roman" w:hAnsi="Times New Roman" w:cs="Times New Roman"/>
              </w:rPr>
              <w:t>М.: Московский центр качества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184D61" w:rsidP="00184D61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5010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550483" w:rsidP="00184D6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hyperlink r:id="rId8" w:history="1">
              <w:r w:rsidR="00184D61" w:rsidRPr="00035010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http://www.slideshare.net/OPENCU/ss-5677095</w:t>
              </w:r>
            </w:hyperlink>
            <w:r w:rsidR="00184D61" w:rsidRPr="000350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184D61" w:rsidP="00184D6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035010">
              <w:rPr>
                <w:rFonts w:ascii="Times New Roman" w:hAnsi="Times New Roman" w:cs="Times New Roman"/>
                <w:lang w:eastAsia="ru-RU"/>
              </w:rPr>
              <w:t>С любой точки доступа для авторизованного пользователя.</w:t>
            </w:r>
          </w:p>
        </w:tc>
      </w:tr>
      <w:tr w:rsidR="00184D61" w:rsidRPr="00035010" w:rsidTr="00035010">
        <w:trPr>
          <w:trHeight w:val="178"/>
          <w:tblHeader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957490" w:rsidRDefault="00957490" w:rsidP="00184D6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57490">
              <w:rPr>
                <w:rFonts w:ascii="Times New Roman" w:hAnsi="Times New Roman"/>
              </w:rPr>
              <w:t>Коджаспирова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957490">
              <w:rPr>
                <w:rFonts w:ascii="Times New Roman" w:hAnsi="Times New Roman"/>
              </w:rPr>
              <w:t xml:space="preserve"> Г. М., </w:t>
            </w:r>
            <w:proofErr w:type="spellStart"/>
            <w:r w:rsidRPr="00957490">
              <w:rPr>
                <w:rFonts w:ascii="Times New Roman" w:hAnsi="Times New Roman"/>
              </w:rPr>
              <w:t>Коджаспиров</w:t>
            </w:r>
            <w:proofErr w:type="spellEnd"/>
            <w:r w:rsidRPr="00957490">
              <w:rPr>
                <w:rFonts w:ascii="Times New Roman" w:hAnsi="Times New Roman"/>
              </w:rPr>
              <w:t xml:space="preserve"> А. Ю.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957490" w:rsidRDefault="00957490" w:rsidP="00957490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7D55">
              <w:rPr>
                <w:rFonts w:ascii="Times New Roman" w:hAnsi="Times New Roman"/>
              </w:rPr>
              <w:t xml:space="preserve">Словарь по </w:t>
            </w:r>
            <w:proofErr w:type="spellStart"/>
            <w:r w:rsidRPr="00717D55">
              <w:rPr>
                <w:rFonts w:ascii="Times New Roman" w:hAnsi="Times New Roman"/>
              </w:rPr>
              <w:t>педагогике.под.ред</w:t>
            </w:r>
            <w:proofErr w:type="spellEnd"/>
            <w:r w:rsidRPr="00717D55">
              <w:rPr>
                <w:rFonts w:ascii="Times New Roman" w:hAnsi="Times New Roman"/>
              </w:rPr>
              <w:t xml:space="preserve">. Г. М. </w:t>
            </w:r>
            <w:proofErr w:type="spellStart"/>
            <w:r w:rsidRPr="00717D55">
              <w:rPr>
                <w:rFonts w:ascii="Times New Roman" w:hAnsi="Times New Roman"/>
              </w:rPr>
              <w:t>Коджаспировой</w:t>
            </w:r>
            <w:proofErr w:type="spellEnd"/>
            <w:r w:rsidRPr="00717D55">
              <w:rPr>
                <w:rFonts w:ascii="Times New Roman" w:hAnsi="Times New Roman"/>
              </w:rPr>
              <w:t xml:space="preserve">, А. Ю. </w:t>
            </w:r>
            <w:proofErr w:type="spellStart"/>
            <w:r w:rsidRPr="00717D55">
              <w:rPr>
                <w:rFonts w:ascii="Times New Roman" w:hAnsi="Times New Roman"/>
              </w:rPr>
              <w:t>Коджаспирова</w:t>
            </w:r>
            <w:proofErr w:type="spellEnd"/>
            <w:r w:rsidRPr="00717D55">
              <w:rPr>
                <w:rFonts w:ascii="Times New Roman" w:hAnsi="Times New Roman"/>
              </w:rPr>
              <w:t>. - 448</w:t>
            </w:r>
            <w:r w:rsidRPr="00957490">
              <w:rPr>
                <w:rFonts w:ascii="Times New Roman" w:hAnsi="Times New Roman"/>
              </w:rPr>
              <w:t xml:space="preserve"> 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957490" w:rsidRDefault="00957490" w:rsidP="00184D6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957490">
              <w:rPr>
                <w:rFonts w:ascii="Times New Roman" w:hAnsi="Times New Roman"/>
              </w:rPr>
              <w:t xml:space="preserve">М.: </w:t>
            </w:r>
            <w:proofErr w:type="spellStart"/>
            <w:r w:rsidRPr="00957490">
              <w:rPr>
                <w:rFonts w:ascii="Times New Roman" w:hAnsi="Times New Roman"/>
              </w:rPr>
              <w:t>МарТ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957490" w:rsidP="00184D6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957490" w:rsidRDefault="00550483" w:rsidP="00184D6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hyperlink r:id="rId9" w:history="1">
              <w:r w:rsidR="00957490" w:rsidRPr="00957490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http://narod.ru/disk/59979202001.fda9580c94707948e575fb5034815a62/14095.zip.html</w:t>
              </w:r>
            </w:hyperlink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184D61" w:rsidP="00184D6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035010">
              <w:rPr>
                <w:rFonts w:ascii="Times New Roman" w:hAnsi="Times New Roman" w:cs="Times New Roman"/>
                <w:lang w:eastAsia="ru-RU"/>
              </w:rPr>
              <w:t xml:space="preserve">С любой точки доступа для авторизованного пользователя. </w:t>
            </w:r>
          </w:p>
        </w:tc>
      </w:tr>
      <w:tr w:rsidR="00184D61" w:rsidRPr="00035010" w:rsidTr="00035010">
        <w:trPr>
          <w:trHeight w:val="178"/>
          <w:tblHeader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F14915" w:rsidRDefault="00F14915" w:rsidP="00F1491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F14915">
              <w:rPr>
                <w:rFonts w:ascii="Times New Roman" w:hAnsi="Times New Roman" w:cs="Times New Roman"/>
                <w:color w:val="000000"/>
              </w:rPr>
              <w:t>Боровкова</w:t>
            </w:r>
            <w:proofErr w:type="spellEnd"/>
            <w:r w:rsidRPr="00F14915">
              <w:rPr>
                <w:rFonts w:ascii="Times New Roman" w:hAnsi="Times New Roman" w:cs="Times New Roman"/>
                <w:color w:val="000000"/>
              </w:rPr>
              <w:t xml:space="preserve">, Т.И., </w:t>
            </w:r>
            <w:proofErr w:type="spellStart"/>
            <w:r w:rsidRPr="00F14915">
              <w:rPr>
                <w:rFonts w:ascii="Times New Roman" w:hAnsi="Times New Roman" w:cs="Times New Roman"/>
                <w:color w:val="000000"/>
              </w:rPr>
              <w:t>Морев</w:t>
            </w:r>
            <w:proofErr w:type="spellEnd"/>
            <w:r w:rsidRPr="00F14915">
              <w:rPr>
                <w:rFonts w:ascii="Times New Roman" w:hAnsi="Times New Roman" w:cs="Times New Roman"/>
                <w:color w:val="000000"/>
              </w:rPr>
              <w:t xml:space="preserve">, И.А.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F14915" w:rsidRDefault="00F14915" w:rsidP="00F14915">
            <w:pPr>
              <w:spacing w:line="240" w:lineRule="auto"/>
              <w:ind w:right="140" w:firstLine="0"/>
              <w:rPr>
                <w:rFonts w:ascii="Times New Roman" w:hAnsi="Times New Roman" w:cs="Times New Roman"/>
              </w:rPr>
            </w:pPr>
            <w:r w:rsidRPr="00F14915">
              <w:rPr>
                <w:rFonts w:ascii="Times New Roman" w:hAnsi="Times New Roman" w:cs="Times New Roman"/>
                <w:color w:val="000000"/>
              </w:rPr>
              <w:t>Мониторинг развития системы образования. Часть 1. Теоретические аспекты: Учебное пособие. –150 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12" w:rsidRPr="00CC6A12" w:rsidRDefault="00F14915" w:rsidP="00184D6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14915">
              <w:rPr>
                <w:rFonts w:ascii="Times New Roman" w:hAnsi="Times New Roman" w:cs="Times New Roman"/>
                <w:color w:val="000000"/>
              </w:rPr>
              <w:t>Владивосток: Изд-во Дальневосточного университета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F14915" w:rsidRDefault="00F14915" w:rsidP="00184D61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4915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F14915" w:rsidP="00184D6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15">
              <w:rPr>
                <w:rFonts w:ascii="Times New Roman" w:eastAsia="Times New Roman" w:hAnsi="Times New Roman" w:cs="Times New Roman"/>
                <w:lang w:eastAsia="ru-RU"/>
              </w:rPr>
              <w:t>http://journal-s.org/index.php/sisp/article/view/7509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184D61" w:rsidP="00184D6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035010">
              <w:rPr>
                <w:rFonts w:ascii="Times New Roman" w:hAnsi="Times New Roman" w:cs="Times New Roman"/>
                <w:lang w:eastAsia="ru-RU"/>
              </w:rPr>
              <w:t>С любой точки доступа для авторизованного пользователя.</w:t>
            </w:r>
          </w:p>
        </w:tc>
      </w:tr>
      <w:tr w:rsidR="00184D61" w:rsidRPr="00035010" w:rsidTr="00035010">
        <w:trPr>
          <w:trHeight w:val="178"/>
          <w:tblHeader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3F1EAE" w:rsidRDefault="00184D61" w:rsidP="003F1EA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3F1EAE">
              <w:rPr>
                <w:rFonts w:ascii="Times New Roman" w:hAnsi="Times New Roman" w:cs="Times New Roman"/>
              </w:rPr>
              <w:lastRenderedPageBreak/>
              <w:t>Вайндор</w:t>
            </w:r>
            <w:r w:rsidR="003F1EAE" w:rsidRPr="003F1EAE">
              <w:rPr>
                <w:rFonts w:ascii="Times New Roman" w:hAnsi="Times New Roman" w:cs="Times New Roman"/>
              </w:rPr>
              <w:t>ф</w:t>
            </w:r>
            <w:proofErr w:type="spellEnd"/>
            <w:r w:rsidR="003F1EAE" w:rsidRPr="003F1EAE">
              <w:rPr>
                <w:rFonts w:ascii="Times New Roman" w:hAnsi="Times New Roman" w:cs="Times New Roman"/>
              </w:rPr>
              <w:t>-Сысоева, М. Е., Грязнова,</w:t>
            </w:r>
            <w:r w:rsidR="003F1EAE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717D55" w:rsidRDefault="003F1EAE" w:rsidP="00717D55">
            <w:pPr>
              <w:pStyle w:val="a3"/>
              <w:spacing w:line="240" w:lineRule="auto"/>
              <w:ind w:left="-108" w:right="140" w:firstLine="0"/>
              <w:rPr>
                <w:rFonts w:ascii="Times New Roman" w:hAnsi="Times New Roman" w:cs="Times New Roman"/>
                <w:bCs/>
                <w:lang w:eastAsia="ru-RU"/>
              </w:rPr>
            </w:pPr>
            <w:r w:rsidRPr="00717D55">
              <w:rPr>
                <w:rFonts w:ascii="Times New Roman" w:hAnsi="Times New Roman" w:cs="Times New Roman"/>
              </w:rPr>
              <w:t xml:space="preserve">Педагогические аспекты разработки электронного образовательного ресурса практикующим </w:t>
            </w:r>
            <w:proofErr w:type="gramStart"/>
            <w:r w:rsidRPr="00717D55">
              <w:rPr>
                <w:rFonts w:ascii="Times New Roman" w:hAnsi="Times New Roman" w:cs="Times New Roman"/>
              </w:rPr>
              <w:t>педагогом :</w:t>
            </w:r>
            <w:proofErr w:type="gramEnd"/>
            <w:r w:rsidRPr="00717D55">
              <w:rPr>
                <w:rFonts w:ascii="Times New Roman" w:hAnsi="Times New Roman" w:cs="Times New Roman"/>
              </w:rPr>
              <w:t xml:space="preserve"> краткий путеводитель [Текст] : учебно-методическое пособие / М. Е. </w:t>
            </w:r>
            <w:proofErr w:type="spellStart"/>
            <w:r w:rsidRPr="00717D55">
              <w:rPr>
                <w:rFonts w:ascii="Times New Roman" w:hAnsi="Times New Roman" w:cs="Times New Roman"/>
              </w:rPr>
              <w:t>Вайндорф</w:t>
            </w:r>
            <w:proofErr w:type="spellEnd"/>
            <w:r w:rsidRPr="00717D55">
              <w:rPr>
                <w:rFonts w:ascii="Times New Roman" w:hAnsi="Times New Roman" w:cs="Times New Roman"/>
              </w:rPr>
              <w:t>-Сысоева., Т.С. Грязнова –64 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3F1EAE" w:rsidRDefault="003F1EAE" w:rsidP="00184D6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F1EAE">
              <w:rPr>
                <w:rFonts w:ascii="Times New Roman" w:hAnsi="Times New Roman" w:cs="Times New Roman"/>
              </w:rPr>
              <w:t>М. :</w:t>
            </w:r>
            <w:proofErr w:type="gramEnd"/>
            <w:r w:rsidRPr="003F1EAE">
              <w:rPr>
                <w:rFonts w:ascii="Times New Roman" w:hAnsi="Times New Roman" w:cs="Times New Roman"/>
              </w:rPr>
              <w:t xml:space="preserve"> ИИУ МГОУ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3F1EAE" w:rsidP="00184D6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184D61" w:rsidP="00184D6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010">
              <w:rPr>
                <w:rFonts w:ascii="Times New Roman" w:eastAsia="Times New Roman" w:hAnsi="Times New Roman" w:cs="Times New Roman"/>
                <w:lang w:eastAsia="ru-RU"/>
              </w:rPr>
              <w:t>http://ininfo.mggu-sh.ru/resources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184D61" w:rsidP="00184D6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010">
              <w:rPr>
                <w:rFonts w:ascii="Times New Roman" w:hAnsi="Times New Roman" w:cs="Times New Roman"/>
                <w:lang w:eastAsia="ru-RU"/>
              </w:rPr>
              <w:t>С любой точки доступа для авторизованного пользователя.</w:t>
            </w:r>
          </w:p>
        </w:tc>
      </w:tr>
      <w:tr w:rsidR="00184D61" w:rsidRPr="00035010" w:rsidTr="00035010">
        <w:trPr>
          <w:trHeight w:val="178"/>
          <w:tblHeader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184D61" w:rsidP="003F1EA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035010">
              <w:rPr>
                <w:rFonts w:ascii="Times New Roman" w:eastAsia="Times New Roman" w:hAnsi="Times New Roman" w:cs="Times New Roman"/>
                <w:bCs/>
                <w:lang w:eastAsia="ru-RU"/>
              </w:rPr>
              <w:t>Вайндорф</w:t>
            </w:r>
            <w:proofErr w:type="spellEnd"/>
            <w:r w:rsidRPr="00035010">
              <w:rPr>
                <w:rFonts w:ascii="Times New Roman" w:eastAsia="Times New Roman" w:hAnsi="Times New Roman" w:cs="Times New Roman"/>
                <w:bCs/>
                <w:lang w:eastAsia="ru-RU"/>
              </w:rPr>
              <w:t>-Сысоева</w:t>
            </w:r>
            <w:r w:rsidR="003F1EAE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Pr="0003501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М.Е.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3F1EAE" w:rsidP="00E83B5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035010">
              <w:rPr>
                <w:rFonts w:ascii="Times New Roman" w:eastAsia="Times New Roman" w:hAnsi="Times New Roman" w:cs="Times New Roman"/>
                <w:bCs/>
                <w:lang w:eastAsia="ru-RU"/>
              </w:rPr>
              <w:t>Технологии организации мониторинга использования новых программных продуктов и инновационного оборудования в образовании: учебно-методическое пособие. –</w:t>
            </w:r>
            <w:r w:rsidR="00184D61" w:rsidRPr="0003501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.</w:t>
            </w:r>
            <w:r w:rsidRPr="0003501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162 </w:t>
            </w:r>
            <w:proofErr w:type="spellStart"/>
            <w:r w:rsidRPr="00035010">
              <w:rPr>
                <w:rFonts w:ascii="Times New Roman" w:eastAsia="Times New Roman" w:hAnsi="Times New Roman" w:cs="Times New Roman"/>
                <w:bCs/>
                <w:lang w:eastAsia="ru-RU"/>
              </w:rPr>
              <w:t>с.</w:t>
            </w:r>
            <w:r w:rsidR="00184D61" w:rsidRPr="0003501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Е</w:t>
            </w:r>
            <w:proofErr w:type="spellEnd"/>
            <w:r w:rsidR="00184D61" w:rsidRPr="0003501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.: МГОУ, 2010. – 162 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3F1EAE" w:rsidP="00184D6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010">
              <w:rPr>
                <w:rFonts w:ascii="Times New Roman" w:eastAsia="Times New Roman" w:hAnsi="Times New Roman" w:cs="Times New Roman"/>
                <w:bCs/>
                <w:lang w:eastAsia="ru-RU"/>
              </w:rPr>
              <w:t>М.: МГОУ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3F1EAE" w:rsidP="00184D6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184D61" w:rsidP="00184D6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010">
              <w:rPr>
                <w:rFonts w:ascii="Times New Roman" w:eastAsia="Times New Roman" w:hAnsi="Times New Roman" w:cs="Times New Roman"/>
                <w:lang w:eastAsia="ru-RU"/>
              </w:rPr>
              <w:t>http://ininfo.mggu-sh.ru/resources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61" w:rsidRPr="00035010" w:rsidRDefault="00184D61" w:rsidP="00184D61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010">
              <w:rPr>
                <w:rFonts w:ascii="Times New Roman" w:hAnsi="Times New Roman" w:cs="Times New Roman"/>
                <w:lang w:eastAsia="ru-RU"/>
              </w:rPr>
              <w:t>С любой точки доступа для авторизованного пользователя.</w:t>
            </w:r>
          </w:p>
        </w:tc>
      </w:tr>
    </w:tbl>
    <w:p w:rsidR="005F2AAA" w:rsidRPr="00035010" w:rsidRDefault="005F2AAA" w:rsidP="005F2AAA">
      <w:pPr>
        <w:pStyle w:val="a3"/>
        <w:ind w:firstLine="0"/>
        <w:rPr>
          <w:rFonts w:ascii="Times New Roman" w:hAnsi="Times New Roman" w:cs="Times New Roman"/>
        </w:rPr>
      </w:pPr>
      <w:r w:rsidRPr="00035010">
        <w:rPr>
          <w:rFonts w:ascii="Times New Roman" w:hAnsi="Times New Roman" w:cs="Times New Roman"/>
        </w:rPr>
        <w:br w:type="page"/>
      </w:r>
    </w:p>
    <w:p w:rsidR="005F2AAA" w:rsidRDefault="005F2AAA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CB5EE9">
        <w:rPr>
          <w:rFonts w:ascii="Times New Roman" w:hAnsi="Times New Roman" w:cs="Times New Roman"/>
          <w:b/>
          <w:sz w:val="28"/>
          <w:szCs w:val="28"/>
        </w:rPr>
        <w:t>Приложение 4</w:t>
      </w:r>
    </w:p>
    <w:p w:rsidR="00F21110" w:rsidRDefault="00F21110" w:rsidP="00F21110">
      <w:pPr>
        <w:pStyle w:val="a3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2E">
        <w:rPr>
          <w:rFonts w:ascii="Times New Roman" w:hAnsi="Times New Roman" w:cs="Times New Roman"/>
          <w:b/>
          <w:sz w:val="28"/>
          <w:szCs w:val="28"/>
        </w:rPr>
        <w:t>Методические указания по оформлению контрольной работы</w:t>
      </w:r>
    </w:p>
    <w:p w:rsidR="00F21110" w:rsidRDefault="00F21110" w:rsidP="00F2111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– от 15 до 20 стр.</w:t>
      </w:r>
    </w:p>
    <w:p w:rsidR="00F21110" w:rsidRDefault="00F21110" w:rsidP="00F2111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Структура: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титульная страница (</w:t>
      </w:r>
      <w:r w:rsidRPr="00F87208">
        <w:rPr>
          <w:rFonts w:ascii="Times New Roman" w:hAnsi="Times New Roman" w:cs="Times New Roman"/>
          <w:b/>
          <w:sz w:val="28"/>
          <w:szCs w:val="28"/>
        </w:rPr>
        <w:t>приложение 5</w:t>
      </w:r>
      <w:r>
        <w:rPr>
          <w:rFonts w:ascii="Times New Roman" w:hAnsi="Times New Roman" w:cs="Times New Roman"/>
          <w:sz w:val="28"/>
          <w:szCs w:val="28"/>
        </w:rPr>
        <w:t>) – 1 стр. – без обозначения номера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– 1 стр. – № 2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– от 3 стр. до …. стр.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 – последняя страница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нумерация – в нижнем колонтитуле – посередине листа, на первом титульном – номер не выставляется, а, следовательно, не просматривается 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презентация (в зависимости от варианта выполнения контрольной работы </w:t>
      </w:r>
      <w:r w:rsidRPr="00F87208">
        <w:rPr>
          <w:rFonts w:ascii="Times New Roman" w:hAnsi="Times New Roman" w:cs="Times New Roman"/>
          <w:b/>
          <w:sz w:val="32"/>
          <w:szCs w:val="28"/>
        </w:rPr>
        <w:t>или</w:t>
      </w:r>
      <w:r w:rsidRPr="002414E9"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необходимости).</w:t>
      </w:r>
    </w:p>
    <w:p w:rsidR="00F21110" w:rsidRDefault="00F21110" w:rsidP="00F2111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Оформительские требования: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параметры страницы – А4, книжный вариант,  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интервал – 1,5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кегль – 14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шрифт - </w:t>
      </w:r>
      <w:proofErr w:type="spellStart"/>
      <w:r w:rsidRPr="002414E9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2414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14E9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2414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14E9">
        <w:rPr>
          <w:rFonts w:ascii="Times New Roman" w:hAnsi="Times New Roman" w:cs="Times New Roman"/>
          <w:sz w:val="28"/>
          <w:szCs w:val="28"/>
        </w:rPr>
        <w:t>Roman</w:t>
      </w:r>
      <w:proofErr w:type="spellEnd"/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таблицы, графики, ссылки оформляются в соответствии с стандартами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презентация оформляется в печатном варианте и в соответствии с требованиями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147C0" w:rsidRDefault="00F21110" w:rsidP="0081496E">
      <w:pPr>
        <w:pStyle w:val="a3"/>
        <w:spacing w:line="240" w:lineRule="auto"/>
        <w:ind w:left="1069"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21110">
        <w:rPr>
          <w:rFonts w:ascii="Times New Roman" w:hAnsi="Times New Roman" w:cs="Times New Roman"/>
          <w:b/>
          <w:sz w:val="28"/>
          <w:szCs w:val="28"/>
        </w:rPr>
        <w:lastRenderedPageBreak/>
        <w:t>Приложение 5</w:t>
      </w:r>
    </w:p>
    <w:p w:rsidR="00F21110" w:rsidRPr="00F21110" w:rsidRDefault="00F21110" w:rsidP="0081496E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 xml:space="preserve">Форма титульного листа </w:t>
      </w:r>
      <w:r w:rsidR="0081496E">
        <w:rPr>
          <w:rFonts w:ascii="Times New Roman" w:hAnsi="Times New Roman" w:cs="Times New Roman"/>
          <w:sz w:val="28"/>
          <w:szCs w:val="28"/>
        </w:rPr>
        <w:t>контрольной работы</w:t>
      </w:r>
    </w:p>
    <w:p w:rsidR="00F21110" w:rsidRPr="00F21110" w:rsidRDefault="00F21110" w:rsidP="0081496E">
      <w:pPr>
        <w:pStyle w:val="a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06F669" wp14:editId="1C280E70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sz w:val="24"/>
          <w:szCs w:val="28"/>
        </w:rPr>
      </w:pPr>
      <w:r w:rsidRPr="00F21110">
        <w:rPr>
          <w:rFonts w:ascii="Times New Roman" w:hAnsi="Times New Roman" w:cs="Times New Roman"/>
          <w:sz w:val="24"/>
          <w:szCs w:val="28"/>
        </w:rPr>
        <w:t>МИНИСТЕРСТВО ОБРАЗОВАНИЯ И НАУКИ РОССИЙСКОЙ ФЕДЕРАЦИИ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21110">
        <w:rPr>
          <w:rFonts w:ascii="Times New Roman" w:hAnsi="Times New Roman" w:cs="Times New Roman"/>
          <w:b/>
          <w:bCs/>
          <w:sz w:val="24"/>
          <w:szCs w:val="28"/>
        </w:rPr>
        <w:t>ФЕДЕРАЛЬНОЕ ГОСУДАРСТВЕННОЕ БЮДЖЕТНОЕ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21110">
        <w:rPr>
          <w:rFonts w:ascii="Times New Roman" w:hAnsi="Times New Roman" w:cs="Times New Roman"/>
          <w:b/>
          <w:bCs/>
          <w:sz w:val="24"/>
          <w:szCs w:val="28"/>
        </w:rPr>
        <w:t>ОБРАЗОВАТЕЛЬНОЕ УЧРЕЖДЕНИЕ ВЫСШЕГО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F21110">
        <w:rPr>
          <w:rFonts w:ascii="Times New Roman" w:hAnsi="Times New Roman" w:cs="Times New Roman"/>
          <w:b/>
          <w:bCs/>
          <w:sz w:val="24"/>
          <w:szCs w:val="28"/>
        </w:rPr>
        <w:t>ОБРАЗОВАНИЯ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21110">
        <w:rPr>
          <w:rFonts w:ascii="Times New Roman" w:hAnsi="Times New Roman" w:cs="Times New Roman"/>
          <w:b/>
          <w:bCs/>
          <w:sz w:val="24"/>
          <w:szCs w:val="28"/>
        </w:rPr>
        <w:t>«ДОНСКОЙ ГОСУДАРСТВЕННЫЙ ТЕХНИЧЕСКИЙ УНИВЕРСИТЕТ»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21110">
        <w:rPr>
          <w:rFonts w:ascii="Times New Roman" w:hAnsi="Times New Roman" w:cs="Times New Roman"/>
          <w:b/>
          <w:bCs/>
          <w:sz w:val="24"/>
          <w:szCs w:val="28"/>
        </w:rPr>
        <w:t>(ДГТУ)</w:t>
      </w:r>
    </w:p>
    <w:p w:rsidR="00F21110" w:rsidRPr="00F21110" w:rsidRDefault="00F21110" w:rsidP="00F2111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1110" w:rsidRPr="00F21110" w:rsidRDefault="0081496E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магистратуры СПКВК ДГТУ</w:t>
      </w:r>
      <w:r w:rsidR="00F21110" w:rsidRPr="00F21110">
        <w:rPr>
          <w:rFonts w:ascii="Times New Roman" w:hAnsi="Times New Roman" w:cs="Times New Roman"/>
          <w:sz w:val="28"/>
          <w:szCs w:val="28"/>
        </w:rPr>
        <w:tab/>
      </w:r>
      <w:r w:rsidR="00F21110" w:rsidRPr="00F21110">
        <w:rPr>
          <w:rFonts w:ascii="Times New Roman" w:hAnsi="Times New Roman" w:cs="Times New Roman"/>
          <w:sz w:val="28"/>
          <w:szCs w:val="28"/>
        </w:rPr>
        <w:tab/>
      </w:r>
      <w:r w:rsidR="00F21110" w:rsidRPr="00F21110">
        <w:rPr>
          <w:rFonts w:ascii="Times New Roman" w:hAnsi="Times New Roman" w:cs="Times New Roman"/>
          <w:sz w:val="28"/>
          <w:szCs w:val="28"/>
        </w:rPr>
        <w:tab/>
      </w:r>
      <w:r w:rsidR="00F21110" w:rsidRPr="00F21110">
        <w:rPr>
          <w:rFonts w:ascii="Times New Roman" w:hAnsi="Times New Roman" w:cs="Times New Roman"/>
          <w:sz w:val="28"/>
          <w:szCs w:val="28"/>
        </w:rPr>
        <w:tab/>
      </w:r>
      <w:r w:rsidR="00F21110" w:rsidRPr="00F21110">
        <w:rPr>
          <w:rFonts w:ascii="Times New Roman" w:hAnsi="Times New Roman" w:cs="Times New Roman"/>
          <w:sz w:val="28"/>
          <w:szCs w:val="28"/>
        </w:rPr>
        <w:tab/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F21110">
        <w:rPr>
          <w:rFonts w:ascii="Times New Roman" w:hAnsi="Times New Roman" w:cs="Times New Roman"/>
          <w:sz w:val="28"/>
          <w:szCs w:val="28"/>
        </w:rPr>
        <w:t>Кафедра «</w:t>
      </w:r>
      <w:r>
        <w:rPr>
          <w:rFonts w:ascii="Times New Roman" w:hAnsi="Times New Roman" w:cs="Times New Roman"/>
          <w:sz w:val="28"/>
          <w:szCs w:val="28"/>
        </w:rPr>
        <w:t>Теория и методика профессионального образования</w:t>
      </w:r>
      <w:r w:rsidRPr="00F2111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ab/>
      </w:r>
      <w:r w:rsidRPr="00F21110">
        <w:rPr>
          <w:rFonts w:ascii="Times New Roman" w:hAnsi="Times New Roman" w:cs="Times New Roman"/>
          <w:sz w:val="28"/>
          <w:szCs w:val="28"/>
        </w:rPr>
        <w:tab/>
      </w:r>
      <w:r w:rsidRPr="00F21110">
        <w:rPr>
          <w:rFonts w:ascii="Times New Roman" w:hAnsi="Times New Roman" w:cs="Times New Roman"/>
          <w:sz w:val="28"/>
          <w:szCs w:val="28"/>
        </w:rPr>
        <w:tab/>
      </w:r>
      <w:r w:rsidRPr="00F21110">
        <w:rPr>
          <w:rFonts w:ascii="Times New Roman" w:hAnsi="Times New Roman" w:cs="Times New Roman"/>
          <w:sz w:val="28"/>
          <w:szCs w:val="28"/>
        </w:rPr>
        <w:tab/>
      </w:r>
      <w:r w:rsidRPr="00F21110">
        <w:rPr>
          <w:rFonts w:ascii="Times New Roman" w:hAnsi="Times New Roman" w:cs="Times New Roman"/>
          <w:sz w:val="28"/>
          <w:szCs w:val="28"/>
        </w:rPr>
        <w:tab/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КОНТРОЛЬНАЯ </w:t>
      </w:r>
      <w:r w:rsidRPr="00F21110">
        <w:rPr>
          <w:rFonts w:ascii="Times New Roman" w:hAnsi="Times New Roman" w:cs="Times New Roman"/>
          <w:b/>
          <w:sz w:val="28"/>
          <w:szCs w:val="28"/>
        </w:rPr>
        <w:t>РАБОТА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на тему: «_____________________________________»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110" w:rsidRDefault="00F21110" w:rsidP="00F21110">
      <w:pPr>
        <w:pStyle w:val="a3"/>
        <w:spacing w:line="240" w:lineRule="auto"/>
        <w:ind w:lef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91504" w:rsidRDefault="00F21110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Автор ___________</w:t>
      </w:r>
      <w:r w:rsidR="00C91504">
        <w:rPr>
          <w:rFonts w:ascii="Times New Roman" w:hAnsi="Times New Roman" w:cs="Times New Roman"/>
          <w:sz w:val="28"/>
          <w:szCs w:val="28"/>
        </w:rPr>
        <w:t>_______</w:t>
      </w:r>
    </w:p>
    <w:p w:rsidR="00C91504" w:rsidRDefault="00C91504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Группа ________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81496E">
        <w:rPr>
          <w:rFonts w:ascii="Times New Roman" w:hAnsi="Times New Roman" w:cs="Times New Roman"/>
          <w:sz w:val="28"/>
          <w:szCs w:val="28"/>
        </w:rPr>
        <w:t>– 44.04.04 Профессиональное обучение (по отраслям)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Про</w:t>
      </w:r>
      <w:r w:rsidR="0081496E">
        <w:rPr>
          <w:rFonts w:ascii="Times New Roman" w:hAnsi="Times New Roman" w:cs="Times New Roman"/>
          <w:sz w:val="28"/>
          <w:szCs w:val="28"/>
        </w:rPr>
        <w:t>грамма</w:t>
      </w:r>
      <w:r w:rsidRPr="00F21110">
        <w:rPr>
          <w:rFonts w:ascii="Times New Roman" w:hAnsi="Times New Roman" w:cs="Times New Roman"/>
          <w:sz w:val="28"/>
          <w:szCs w:val="28"/>
        </w:rPr>
        <w:t xml:space="preserve"> –</w:t>
      </w:r>
      <w:r w:rsidR="0081496E">
        <w:rPr>
          <w:rFonts w:ascii="Times New Roman" w:hAnsi="Times New Roman" w:cs="Times New Roman"/>
          <w:sz w:val="28"/>
          <w:szCs w:val="28"/>
        </w:rPr>
        <w:t xml:space="preserve"> Инновационные педагогические технологии в профессиональном образовании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:rsidR="0081496E" w:rsidRDefault="0081496E" w:rsidP="0081496E">
      <w:pPr>
        <w:pStyle w:val="a3"/>
        <w:spacing w:line="240" w:lineRule="auto"/>
        <w:ind w:left="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Проверил </w:t>
      </w:r>
      <w:r w:rsidR="00F21110" w:rsidRPr="00F21110">
        <w:rPr>
          <w:rFonts w:ascii="Times New Roman" w:hAnsi="Times New Roman" w:cs="Times New Roman"/>
          <w:sz w:val="28"/>
          <w:szCs w:val="28"/>
        </w:rPr>
        <w:t xml:space="preserve"> 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C91504" w:rsidRDefault="00C91504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1496E" w:rsidRDefault="0081496E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_______________</w:t>
      </w:r>
      <w:r w:rsidR="00C91504">
        <w:rPr>
          <w:rFonts w:ascii="Times New Roman" w:hAnsi="Times New Roman" w:cs="Times New Roman"/>
          <w:sz w:val="28"/>
          <w:szCs w:val="28"/>
        </w:rPr>
        <w:t>______</w:t>
      </w:r>
    </w:p>
    <w:p w:rsidR="00C91504" w:rsidRDefault="00C91504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C91504" w:rsidRDefault="0081496E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_________________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1496E" w:rsidRPr="00F21110" w:rsidRDefault="0081496E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81496E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F21110" w:rsidRPr="00F21110" w:rsidRDefault="0081496E" w:rsidP="0081496E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201_ г.</w:t>
      </w:r>
    </w:p>
    <w:sectPr w:rsidR="00F21110" w:rsidRPr="00F21110" w:rsidSect="00C9150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8177F"/>
    <w:multiLevelType w:val="hybridMultilevel"/>
    <w:tmpl w:val="2CF632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2422ABC"/>
    <w:multiLevelType w:val="hybridMultilevel"/>
    <w:tmpl w:val="32508998"/>
    <w:lvl w:ilvl="0" w:tplc="07686F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728F7"/>
    <w:multiLevelType w:val="multilevel"/>
    <w:tmpl w:val="A58468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10" w15:restartNumberingAfterBreak="0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0"/>
  </w:num>
  <w:num w:numId="5">
    <w:abstractNumId w:val="11"/>
  </w:num>
  <w:num w:numId="6">
    <w:abstractNumId w:val="7"/>
  </w:num>
  <w:num w:numId="7">
    <w:abstractNumId w:val="6"/>
  </w:num>
  <w:num w:numId="8">
    <w:abstractNumId w:val="2"/>
  </w:num>
  <w:num w:numId="9">
    <w:abstractNumId w:val="8"/>
  </w:num>
  <w:num w:numId="10">
    <w:abstractNumId w:val="1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842"/>
    <w:rsid w:val="00035010"/>
    <w:rsid w:val="0016326E"/>
    <w:rsid w:val="00184D61"/>
    <w:rsid w:val="001A2EF5"/>
    <w:rsid w:val="00245331"/>
    <w:rsid w:val="00275444"/>
    <w:rsid w:val="00337F7F"/>
    <w:rsid w:val="003726E6"/>
    <w:rsid w:val="003F1EAE"/>
    <w:rsid w:val="00420F7F"/>
    <w:rsid w:val="0043124B"/>
    <w:rsid w:val="00452A40"/>
    <w:rsid w:val="004709F4"/>
    <w:rsid w:val="00492842"/>
    <w:rsid w:val="00550483"/>
    <w:rsid w:val="005D5BEB"/>
    <w:rsid w:val="005F2AAA"/>
    <w:rsid w:val="00690913"/>
    <w:rsid w:val="00717D55"/>
    <w:rsid w:val="007603C0"/>
    <w:rsid w:val="0081496E"/>
    <w:rsid w:val="008321ED"/>
    <w:rsid w:val="00866C7E"/>
    <w:rsid w:val="00957490"/>
    <w:rsid w:val="009E4EF2"/>
    <w:rsid w:val="009F7C50"/>
    <w:rsid w:val="00C5541B"/>
    <w:rsid w:val="00C67048"/>
    <w:rsid w:val="00C91504"/>
    <w:rsid w:val="00CC6A12"/>
    <w:rsid w:val="00D12EF5"/>
    <w:rsid w:val="00D147C0"/>
    <w:rsid w:val="00D630F7"/>
    <w:rsid w:val="00D67941"/>
    <w:rsid w:val="00D9640E"/>
    <w:rsid w:val="00E47106"/>
    <w:rsid w:val="00E83B51"/>
    <w:rsid w:val="00F14915"/>
    <w:rsid w:val="00F15F4C"/>
    <w:rsid w:val="00F21110"/>
    <w:rsid w:val="00F2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198118-2A8F-4453-A48A-B95286DEC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5F4C"/>
    <w:pPr>
      <w:spacing w:after="75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color w:val="111111"/>
      <w:kern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59"/>
    <w:rsid w:val="005F2AA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F2AA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111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15F4C"/>
    <w:rPr>
      <w:rFonts w:ascii="Times New Roman" w:eastAsia="Times New Roman" w:hAnsi="Times New Roman" w:cs="Times New Roman"/>
      <w:b/>
      <w:bCs/>
      <w:color w:val="111111"/>
      <w:kern w:val="36"/>
      <w:lang w:eastAsia="ru-RU"/>
    </w:rPr>
  </w:style>
  <w:style w:type="paragraph" w:styleId="a8">
    <w:name w:val="Title"/>
    <w:basedOn w:val="a"/>
    <w:link w:val="a9"/>
    <w:uiPriority w:val="99"/>
    <w:qFormat/>
    <w:rsid w:val="00550483"/>
    <w:pPr>
      <w:spacing w:line="240" w:lineRule="auto"/>
      <w:ind w:firstLine="0"/>
      <w:jc w:val="center"/>
    </w:pPr>
    <w:rPr>
      <w:rFonts w:ascii="Times New Roman" w:eastAsia="Calibri" w:hAnsi="Times New Roman" w:cs="Times New Roman"/>
      <w:sz w:val="24"/>
      <w:szCs w:val="24"/>
      <w:u w:val="single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550483"/>
    <w:rPr>
      <w:rFonts w:ascii="Times New Roman" w:eastAsia="Calibri" w:hAnsi="Times New Roman" w:cs="Times New Roman"/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0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9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95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ideshare.net/OPENCU/ss-5677095" TargetMode="External"/><Relationship Id="rId3" Type="http://schemas.openxmlformats.org/officeDocument/2006/relationships/styles" Target="styles.xml"/><Relationship Id="rId7" Type="http://schemas.openxmlformats.org/officeDocument/2006/relationships/hyperlink" Target="http://ru.scribd.com/doc/13401873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zd.rksmb.org/science/bel06.ht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narod.ru/disk/59979202001.fda9580c94707948e575fb5034815a62/14095.zip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0398-77D7-4B91-9087-3EF3FF9D7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8</Pages>
  <Words>1299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Msm</cp:lastModifiedBy>
  <cp:revision>14</cp:revision>
  <dcterms:created xsi:type="dcterms:W3CDTF">2015-12-07T08:44:00Z</dcterms:created>
  <dcterms:modified xsi:type="dcterms:W3CDTF">2015-12-10T07:29:00Z</dcterms:modified>
</cp:coreProperties>
</file>